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bookmarkStart w:id="0" w:name="_GoBack"/>
      <w:bookmarkEnd w:id="0"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Sprawozdanie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W roku szkolnym 2021/2022 klasa I brała udział w projekcie ,, Z kulturą mi do twarzy”.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Moduł I ,, W krainie muz” - ,, Z wizytą w teatrze’’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Klasa I miała możliwość obejrzenia innej formy sztuki teatralnej ,niż tradycyjna. Teatr piasku ukazał nam możliwości form artystycznego przekazu ; gra świateł , rysowanie piaskiem , oraz światłem przeniósł dzieci w magiczny świat ,,Małego Księcia’’. Zachwyt, jaki wzbudził  pokaz uświadomił uczniom jak ważna w życiu jest sztuka i ile daje radości. Przy okazji spektaklu uczniowie przypomnieli sobie jak należy się ubrać do teatru , oraz jak kulturalnie się zachowywać.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88920" cy="26104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684" cy="26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3408680" cy="2556510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4614545" cy="3451225"/>
            <wp:effectExtent l="0" t="8890" r="571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0222" cy="35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Moduł II ,, Tu jest moje miejsce”- ,, Moja okolica’’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Uczniowie wybrali najważniejszy ich zdaniem budynek w najbliższej okolicy – swoją szkołę! Szkoła Podstawowa w starym Kraszewie w tym roku obchodzi swoje 50- lecie. Na przestrzeni lat budynek zmieniał swój wygląd. Uczniowie, jako mali projektanci, zaplanowali rozbudowę szkoły ,, Nasza szkoła w przyszłości”- tak brzmi nazwa stworzonego przez uczniów projektu. 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70400" cy="335280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4259580" cy="3194685"/>
            <wp:effectExtent l="0" t="953" r="6668" b="666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95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Moduł III ,, Kocham lubię szanuję”- ,, </w:t>
      </w:r>
      <w:r>
        <w:rPr>
          <w:rFonts w:hint="default"/>
          <w:sz w:val="28"/>
          <w:szCs w:val="28"/>
          <w:lang w:val="pl-PL"/>
        </w:rPr>
        <w:t>W</w:t>
      </w:r>
      <w:r>
        <w:rPr>
          <w:sz w:val="28"/>
          <w:szCs w:val="28"/>
        </w:rPr>
        <w:t xml:space="preserve"> restauracji  czy w kawiarni’’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W module III uczniowie klasy I mieli okazje poznać zawód kelnera w praktyce, otworzona w klasie restauracja serdecznie zapraszała gości na pyszne ciastka i napoje. Savoir vivre nie jest już uczniom obcy!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Moduł IV ,, Kultury świata’’- ,, Chiński smok’’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Zwieńczeniem działań projektowych było wykonanie chińskiego smoka. Grupa współpracowała ze sobą przy tworzeniu długiego, ale mało groźnego Smoka. Przy okazji pracy nad Smokiem mogliśmy się dowiedzieć o ciekawej tradycji Chin, oraz o znaczeniu samego symbolu - Smoka – oznaczającym dobroć i szczęście, oraz kreatywność.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576320" cy="2682240"/>
            <wp:effectExtent l="0" t="0" r="508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Praca nad projektem wymagała od grupy wiele zaangażowania, ale dała wiele radości, satysfakcji, oraz ogrom wiedzy.  Uczniowie wzbudzili swoje zainteresowanie swoja najbliższą okolicą, ale także innymi kulturami.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Pojęcie kultury, sztuki, poszanowania wykonywanej przez kogoś pracy, już nie są tak obce naszym uczniom.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Agnieszka Perzyna  wychowawca klasy I. </w:t>
      </w:r>
    </w:p>
    <w:p>
      <w:pPr>
        <w:rPr>
          <w:sz w:val="28"/>
          <w:szCs w:val="28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624"/>
    <w:rsid w:val="00082039"/>
    <w:rsid w:val="002162C2"/>
    <w:rsid w:val="00320494"/>
    <w:rsid w:val="00325FC5"/>
    <w:rsid w:val="005352CA"/>
    <w:rsid w:val="00584B94"/>
    <w:rsid w:val="00894D61"/>
    <w:rsid w:val="0095777F"/>
    <w:rsid w:val="00964BEF"/>
    <w:rsid w:val="00A42624"/>
    <w:rsid w:val="00E52B74"/>
    <w:rsid w:val="74886082"/>
    <w:rsid w:val="7F64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header"/>
    <w:basedOn w:val="1"/>
    <w:link w:val="6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6">
    <w:name w:val="Nagłówek Znak"/>
    <w:basedOn w:val="2"/>
    <w:link w:val="5"/>
    <w:uiPriority w:val="99"/>
  </w:style>
  <w:style w:type="character" w:customStyle="1" w:styleId="7">
    <w:name w:val="Stopka Znak"/>
    <w:basedOn w:val="2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294</Words>
  <Characters>1766</Characters>
  <Lines>14</Lines>
  <Paragraphs>4</Paragraphs>
  <TotalTime>74</TotalTime>
  <ScaleCrop>false</ScaleCrop>
  <LinksUpToDate>false</LinksUpToDate>
  <CharactersWithSpaces>2056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2022-05-31T16:32:00Z</dcterms:created>
  <dc:creator>Andrzej Kupisek</dc:creator>
  <cp:lastModifiedBy>Blanka Burska</cp:lastModifiedBy>
  <dcterms:modified xsi:type="dcterms:W3CDTF">2022-06-01T23:10:40Z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1045-11.2.0.11130</vt:lpwstr>
  </property>
  <property fmtid="{D5CDD505-2E9C-101B-9397-08002B2CF9AE}" pid="3" name="ICV">
    <vt:lpwstr>5EB8034DEC4D42F2AA1CC555CF4AC13C</vt:lpwstr>
  </property>
</Properties>
</file>