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627" w:rsidRDefault="00781A69">
      <w:pPr>
        <w:tabs>
          <w:tab w:val="left" w:pos="454"/>
        </w:tabs>
        <w:spacing w:after="0" w:line="288" w:lineRule="auto"/>
        <w:ind w:left="454" w:hanging="454"/>
        <w:rPr>
          <w:rFonts w:ascii="Humanst521EUBold" w:eastAsia="Humanst521EUBold" w:hAnsi="Humanst521EUBold" w:cs="Humanst521EUBold"/>
          <w:b/>
          <w:color w:val="000000"/>
          <w:position w:val="18"/>
          <w:sz w:val="28"/>
        </w:rPr>
      </w:pPr>
      <w:r>
        <w:rPr>
          <w:rFonts w:ascii="Calibri" w:eastAsia="Calibri" w:hAnsi="Calibri" w:cs="Calibri"/>
          <w:b/>
          <w:color w:val="000000"/>
          <w:position w:val="18"/>
          <w:sz w:val="28"/>
        </w:rPr>
        <w:t>Wymagania edukacyjne</w:t>
      </w:r>
    </w:p>
    <w:p w:rsidR="00056627" w:rsidRDefault="00056627">
      <w:pPr>
        <w:spacing w:after="0" w:line="240" w:lineRule="auto"/>
        <w:rPr>
          <w:rFonts w:ascii="CentSchbookEU-Bold" w:eastAsia="CentSchbookEU-Bold" w:hAnsi="CentSchbookEU-Bold" w:cs="CentSchbookEU-Bold"/>
          <w:b/>
          <w:color w:val="000000"/>
          <w:sz w:val="18"/>
        </w:rPr>
      </w:pPr>
    </w:p>
    <w:p w:rsidR="00056627" w:rsidRDefault="00781A69">
      <w:pPr>
        <w:spacing w:after="0" w:line="240" w:lineRule="auto"/>
        <w:rPr>
          <w:rFonts w:ascii="Calibri" w:eastAsia="Calibri" w:hAnsi="Calibri" w:cs="Calibri"/>
          <w:sz w:val="24"/>
        </w:rPr>
      </w:pPr>
      <w:r>
        <w:rPr>
          <w:rFonts w:ascii="Times New Roman" w:eastAsia="Times New Roman" w:hAnsi="Times New Roman" w:cs="Times New Roman"/>
          <w:sz w:val="20"/>
        </w:rPr>
        <w:t xml:space="preserve"> Ocenę celującą otrzymuje uczeń, który opanował wszystkie treści z podstawy programowej </w:t>
      </w:r>
      <w:r w:rsidR="00384BB1">
        <w:rPr>
          <w:rFonts w:ascii="Times New Roman" w:eastAsia="Times New Roman" w:hAnsi="Times New Roman" w:cs="Times New Roman"/>
          <w:sz w:val="20"/>
        </w:rPr>
        <w:t xml:space="preserve">w tym rozwiązuje </w:t>
      </w:r>
      <w:r>
        <w:rPr>
          <w:rFonts w:ascii="Times New Roman" w:eastAsia="Times New Roman" w:hAnsi="Times New Roman" w:cs="Times New Roman"/>
          <w:sz w:val="20"/>
        </w:rPr>
        <w:t>zadania o wysokim stopniu trudności.</w:t>
      </w:r>
      <w:r>
        <w:rPr>
          <w:rFonts w:ascii="Calibri" w:eastAsia="Calibri" w:hAnsi="Calibri" w:cs="Calibri"/>
          <w:sz w:val="24"/>
        </w:rPr>
        <w:t> </w:t>
      </w:r>
    </w:p>
    <w:p w:rsidR="00056627" w:rsidRDefault="00056627">
      <w:pPr>
        <w:tabs>
          <w:tab w:val="left" w:pos="227"/>
          <w:tab w:val="left" w:pos="369"/>
        </w:tabs>
        <w:spacing w:after="0" w:line="240" w:lineRule="auto"/>
        <w:ind w:left="227" w:hanging="227"/>
        <w:jc w:val="both"/>
        <w:rPr>
          <w:rFonts w:ascii="Times New Roman" w:eastAsia="Times New Roman" w:hAnsi="Times New Roman" w:cs="Times New Roman"/>
          <w:color w:val="000000"/>
          <w:sz w:val="20"/>
        </w:rPr>
      </w:pPr>
    </w:p>
    <w:p w:rsidR="00056627" w:rsidRDefault="00781A69">
      <w:pPr>
        <w:tabs>
          <w:tab w:val="left" w:pos="227"/>
          <w:tab w:val="left" w:pos="369"/>
        </w:tabs>
        <w:spacing w:after="0" w:line="240" w:lineRule="auto"/>
        <w:jc w:val="both"/>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Wymagania ogólne – uczeń:</w:t>
      </w:r>
    </w:p>
    <w:p w:rsidR="00056627" w:rsidRDefault="00781A69">
      <w:pPr>
        <w:numPr>
          <w:ilvl w:val="0"/>
          <w:numId w:val="1"/>
        </w:numPr>
        <w:tabs>
          <w:tab w:val="left" w:pos="227"/>
          <w:tab w:val="left" w:pos="369"/>
        </w:tabs>
        <w:spacing w:after="0" w:line="240" w:lineRule="auto"/>
        <w:ind w:left="113" w:hanging="113"/>
        <w:jc w:val="both"/>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wykorzystuje poj</w:t>
      </w:r>
      <w:r>
        <w:rPr>
          <w:rFonts w:ascii="Times New Roman" w:eastAsia="Times New Roman" w:hAnsi="Times New Roman" w:cs="Times New Roman"/>
          <w:color w:val="000000"/>
          <w:sz w:val="20"/>
        </w:rPr>
        <w:t>ęcia i wielkości fizyczne do opisu zjawisk oraz wskazuje ich przykłady w otaczającej rzeczywistości,</w:t>
      </w:r>
    </w:p>
    <w:p w:rsidR="00056627" w:rsidRDefault="00781A69">
      <w:pPr>
        <w:numPr>
          <w:ilvl w:val="0"/>
          <w:numId w:val="1"/>
        </w:numPr>
        <w:tabs>
          <w:tab w:val="left" w:pos="227"/>
          <w:tab w:val="left" w:pos="369"/>
        </w:tabs>
        <w:spacing w:after="0" w:line="240" w:lineRule="auto"/>
        <w:ind w:left="113" w:hanging="113"/>
        <w:jc w:val="both"/>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rozwiązuje problemy z wykorzystaniem praw i zależności fizycznych,</w:t>
      </w:r>
    </w:p>
    <w:p w:rsidR="00056627" w:rsidRDefault="00781A69">
      <w:pPr>
        <w:numPr>
          <w:ilvl w:val="0"/>
          <w:numId w:val="1"/>
        </w:numPr>
        <w:tabs>
          <w:tab w:val="left" w:pos="227"/>
          <w:tab w:val="left" w:pos="369"/>
        </w:tabs>
        <w:spacing w:after="0" w:line="240" w:lineRule="auto"/>
        <w:ind w:left="113" w:hanging="113"/>
        <w:jc w:val="both"/>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planuje i przeprowadza obserwacje lub doświadczenia oraz wnioskuje na podstawie ich wyni</w:t>
      </w:r>
      <w:r>
        <w:rPr>
          <w:rFonts w:ascii="Times New Roman" w:eastAsia="Times New Roman" w:hAnsi="Times New Roman" w:cs="Times New Roman"/>
          <w:color w:val="000000"/>
          <w:sz w:val="20"/>
        </w:rPr>
        <w:t>ków,</w:t>
      </w:r>
    </w:p>
    <w:p w:rsidR="00056627" w:rsidRDefault="00781A69">
      <w:pPr>
        <w:numPr>
          <w:ilvl w:val="0"/>
          <w:numId w:val="1"/>
        </w:numPr>
        <w:tabs>
          <w:tab w:val="left" w:pos="227"/>
          <w:tab w:val="left" w:pos="369"/>
        </w:tabs>
        <w:spacing w:after="0" w:line="240" w:lineRule="auto"/>
        <w:ind w:left="113" w:hanging="113"/>
        <w:jc w:val="both"/>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posługuje się informacjami pochodzącymi z analizy materiałów źródłowych, w tym tekstów popularnonaukowych i źródeł internetowych.</w:t>
      </w:r>
    </w:p>
    <w:p w:rsidR="00056627" w:rsidRDefault="00056627">
      <w:pPr>
        <w:tabs>
          <w:tab w:val="left" w:pos="227"/>
          <w:tab w:val="left" w:pos="369"/>
        </w:tabs>
        <w:spacing w:after="0" w:line="240" w:lineRule="auto"/>
        <w:jc w:val="both"/>
        <w:rPr>
          <w:rFonts w:ascii="Times New Roman" w:eastAsia="Times New Roman" w:hAnsi="Times New Roman" w:cs="Times New Roman"/>
          <w:b/>
          <w:color w:val="000000"/>
          <w:sz w:val="20"/>
        </w:rPr>
      </w:pPr>
    </w:p>
    <w:p w:rsidR="00056627" w:rsidRDefault="00781A69">
      <w:pPr>
        <w:tabs>
          <w:tab w:val="left" w:pos="227"/>
          <w:tab w:val="left" w:pos="369"/>
        </w:tabs>
        <w:spacing w:after="0" w:line="240" w:lineRule="auto"/>
        <w:jc w:val="both"/>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Ponadto uczeń:</w:t>
      </w:r>
    </w:p>
    <w:p w:rsidR="00056627" w:rsidRDefault="00781A69">
      <w:pPr>
        <w:numPr>
          <w:ilvl w:val="0"/>
          <w:numId w:val="2"/>
        </w:numPr>
        <w:tabs>
          <w:tab w:val="left" w:pos="227"/>
          <w:tab w:val="left" w:pos="369"/>
        </w:tabs>
        <w:spacing w:after="0" w:line="240" w:lineRule="auto"/>
        <w:ind w:left="170" w:hanging="170"/>
        <w:jc w:val="both"/>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sprawnie komunikuje się,</w:t>
      </w:r>
    </w:p>
    <w:p w:rsidR="00056627" w:rsidRDefault="00781A69">
      <w:pPr>
        <w:numPr>
          <w:ilvl w:val="0"/>
          <w:numId w:val="2"/>
        </w:numPr>
        <w:tabs>
          <w:tab w:val="left" w:pos="227"/>
          <w:tab w:val="left" w:pos="369"/>
        </w:tabs>
        <w:spacing w:after="0" w:line="240" w:lineRule="auto"/>
        <w:ind w:left="170" w:hanging="170"/>
        <w:jc w:val="both"/>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sprawnie wykorzystuje narzędzia matematyki,</w:t>
      </w:r>
    </w:p>
    <w:p w:rsidR="00056627" w:rsidRDefault="00781A69">
      <w:pPr>
        <w:numPr>
          <w:ilvl w:val="0"/>
          <w:numId w:val="2"/>
        </w:numPr>
        <w:tabs>
          <w:tab w:val="left" w:pos="227"/>
          <w:tab w:val="left" w:pos="369"/>
        </w:tabs>
        <w:spacing w:after="0" w:line="240" w:lineRule="auto"/>
        <w:ind w:left="170" w:hanging="170"/>
        <w:jc w:val="both"/>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poszukuje, porz</w:t>
      </w:r>
      <w:r>
        <w:rPr>
          <w:rFonts w:ascii="Times New Roman" w:eastAsia="Times New Roman" w:hAnsi="Times New Roman" w:cs="Times New Roman"/>
          <w:color w:val="000000"/>
          <w:sz w:val="20"/>
        </w:rPr>
        <w:t>ądkuje, krytycznie analizuje oraz wykorzystuje informacje z różnych źródeł,</w:t>
      </w:r>
    </w:p>
    <w:p w:rsidR="00056627" w:rsidRDefault="00781A69">
      <w:pPr>
        <w:numPr>
          <w:ilvl w:val="0"/>
          <w:numId w:val="2"/>
        </w:numPr>
        <w:tabs>
          <w:tab w:val="left" w:pos="227"/>
          <w:tab w:val="left" w:pos="369"/>
        </w:tabs>
        <w:spacing w:after="0" w:line="240" w:lineRule="auto"/>
        <w:ind w:left="170" w:hanging="170"/>
        <w:jc w:val="both"/>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potrafi pracować w zespole. </w:t>
      </w:r>
    </w:p>
    <w:p w:rsidR="00384BB1" w:rsidRDefault="00384BB1" w:rsidP="00384BB1">
      <w:pPr>
        <w:numPr>
          <w:ilvl w:val="0"/>
          <w:numId w:val="45"/>
        </w:numPr>
        <w:tabs>
          <w:tab w:val="left" w:pos="283"/>
        </w:tabs>
        <w:suppressAutoHyphens/>
        <w:spacing w:before="283" w:after="85" w:line="288" w:lineRule="auto"/>
        <w:rPr>
          <w:rFonts w:ascii="Humanst521EUBold" w:eastAsia="Humanst521EUBold" w:hAnsi="Humanst521EUBold" w:cs="Humanst521EUBold"/>
          <w:b/>
          <w:color w:val="000000"/>
          <w:sz w:val="23"/>
        </w:rPr>
      </w:pPr>
      <w:r>
        <w:rPr>
          <w:rFonts w:ascii="Humanst521EUBold" w:eastAsia="Humanst521EUBold" w:hAnsi="Humanst521EUBold" w:cs="Humanst521EUBold"/>
          <w:b/>
          <w:color w:val="000000"/>
          <w:sz w:val="23"/>
        </w:rPr>
        <w:t>Szczegó</w:t>
      </w:r>
      <w:r>
        <w:rPr>
          <w:rFonts w:ascii="Calibri" w:eastAsia="Calibri" w:hAnsi="Calibri" w:cs="Calibri"/>
          <w:b/>
          <w:color w:val="000000"/>
          <w:sz w:val="23"/>
        </w:rPr>
        <w:t>łowe wymagania na poszczeg</w:t>
      </w:r>
      <w:r>
        <w:rPr>
          <w:rFonts w:ascii="Humanst521EUBold" w:eastAsia="Humanst521EUBold" w:hAnsi="Humanst521EUBold" w:cs="Humanst521EUBold"/>
          <w:b/>
          <w:color w:val="000000"/>
          <w:sz w:val="23"/>
        </w:rPr>
        <w:t xml:space="preserve">ólne stopnie (oceny) </w:t>
      </w:r>
    </w:p>
    <w:p w:rsidR="00384BB1" w:rsidRPr="002513FC" w:rsidRDefault="00384BB1" w:rsidP="00384BB1">
      <w:pPr>
        <w:tabs>
          <w:tab w:val="left" w:pos="227"/>
          <w:tab w:val="left" w:pos="369"/>
        </w:tabs>
        <w:spacing w:after="113" w:line="240" w:lineRule="auto"/>
        <w:jc w:val="both"/>
        <w:rPr>
          <w:rFonts w:ascii="Arial" w:eastAsia="Times New Roman" w:hAnsi="Arial" w:cs="Arial"/>
          <w:sz w:val="20"/>
        </w:rPr>
      </w:pPr>
      <w:r w:rsidRPr="002513FC">
        <w:rPr>
          <w:rFonts w:ascii="Arial" w:eastAsia="Times New Roman" w:hAnsi="Arial" w:cs="Arial"/>
          <w:sz w:val="20"/>
          <w:shd w:val="clear" w:color="auto" w:fill="C0C0C0"/>
        </w:rPr>
        <w:t>Szarym kolorem</w:t>
      </w:r>
      <w:r w:rsidRPr="002513FC">
        <w:rPr>
          <w:rFonts w:ascii="Arial" w:eastAsia="Times New Roman" w:hAnsi="Arial" w:cs="Arial"/>
          <w:sz w:val="20"/>
        </w:rPr>
        <w:t xml:space="preserve"> oznaczono treści, o których realizacji decyduje nauczyciel w zależności od możliwości i potrzeb danego zespołu klasowego. </w:t>
      </w:r>
    </w:p>
    <w:p w:rsidR="00384BB1" w:rsidRPr="002513FC" w:rsidRDefault="00384BB1" w:rsidP="00384BB1">
      <w:pPr>
        <w:tabs>
          <w:tab w:val="left" w:pos="227"/>
          <w:tab w:val="left" w:pos="369"/>
        </w:tabs>
        <w:spacing w:after="113" w:line="240" w:lineRule="auto"/>
        <w:jc w:val="both"/>
        <w:rPr>
          <w:rFonts w:ascii="Arial" w:eastAsia="Times New Roman" w:hAnsi="Arial" w:cs="Arial"/>
          <w:sz w:val="20"/>
        </w:rPr>
      </w:pPr>
      <w:proofErr w:type="spellStart"/>
      <w:r w:rsidRPr="002513FC">
        <w:rPr>
          <w:rFonts w:ascii="Arial" w:eastAsia="Times New Roman" w:hAnsi="Arial" w:cs="Arial"/>
          <w:sz w:val="20"/>
        </w:rPr>
        <w:t>Symbolem</w:t>
      </w:r>
      <w:r w:rsidRPr="002513FC">
        <w:rPr>
          <w:rFonts w:ascii="Arial" w:eastAsia="Times New Roman" w:hAnsi="Arial" w:cs="Arial"/>
          <w:sz w:val="20"/>
          <w:vertAlign w:val="superscript"/>
        </w:rPr>
        <w:t>R</w:t>
      </w:r>
      <w:proofErr w:type="spellEnd"/>
      <w:r w:rsidRPr="002513FC">
        <w:rPr>
          <w:rFonts w:ascii="Arial" w:eastAsia="Times New Roman" w:hAnsi="Arial" w:cs="Arial"/>
          <w:sz w:val="20"/>
        </w:rPr>
        <w:t xml:space="preserve"> oznaczono treści spoza podstawy programowej, ale nie są one konieczne do uzyskania oceny celującej. Oznacza to, że nauczyciel ocenia wiedzę wykraczającą poza program jako dodatkową, rozwijającą zainteresowania ucznia, ale nie wymaga jej do uzyskania oceny celującej. </w:t>
      </w:r>
    </w:p>
    <w:p w:rsidR="00384BB1" w:rsidRPr="002513FC" w:rsidRDefault="00384BB1" w:rsidP="00384BB1">
      <w:pPr>
        <w:rPr>
          <w:rFonts w:ascii="Arial" w:hAnsi="Arial" w:cs="Arial"/>
          <w:sz w:val="20"/>
          <w:szCs w:val="20"/>
        </w:rPr>
      </w:pPr>
      <w:r w:rsidRPr="002513FC">
        <w:rPr>
          <w:rFonts w:ascii="Arial" w:hAnsi="Arial" w:cs="Arial"/>
          <w:sz w:val="20"/>
          <w:szCs w:val="20"/>
        </w:rPr>
        <w:t>Ocena śródroczna jest określana na podstawie realizacji wymagań z I półrocza, ocena roczna polega na podsumowaniu osiągnięć edukacyjnych ucznia z zajęć edukacyjnych na podstawie wymagań z całego roku szkolnego (I i II półrocze)</w:t>
      </w:r>
    </w:p>
    <w:p w:rsidR="00384BB1" w:rsidRDefault="00384BB1">
      <w:pPr>
        <w:tabs>
          <w:tab w:val="left" w:pos="227"/>
          <w:tab w:val="left" w:pos="369"/>
        </w:tabs>
        <w:spacing w:after="113" w:line="240" w:lineRule="auto"/>
        <w:jc w:val="both"/>
        <w:rPr>
          <w:rFonts w:ascii="Times New Roman" w:eastAsia="Times New Roman" w:hAnsi="Times New Roman" w:cs="Times New Roman"/>
          <w:color w:val="000000"/>
          <w:sz w:val="20"/>
        </w:rPr>
      </w:pPr>
    </w:p>
    <w:tbl>
      <w:tblPr>
        <w:tblW w:w="0" w:type="auto"/>
        <w:jc w:val="center"/>
        <w:tblCellMar>
          <w:left w:w="10" w:type="dxa"/>
          <w:right w:w="10" w:type="dxa"/>
        </w:tblCellMar>
        <w:tblLook w:val="0000"/>
      </w:tblPr>
      <w:tblGrid>
        <w:gridCol w:w="2190"/>
        <w:gridCol w:w="2507"/>
        <w:gridCol w:w="2300"/>
        <w:gridCol w:w="2235"/>
      </w:tblGrid>
      <w:tr w:rsidR="00056627">
        <w:tblPrEx>
          <w:tblCellMar>
            <w:top w:w="0" w:type="dxa"/>
            <w:bottom w:w="0" w:type="dxa"/>
          </w:tblCellMar>
        </w:tblPrEx>
        <w:trPr>
          <w:trHeight w:val="60"/>
          <w:jc w:val="center"/>
        </w:trPr>
        <w:tc>
          <w:tcPr>
            <w:tcW w:w="3436" w:type="dxa"/>
            <w:tcBorders>
              <w:top w:val="single" w:sz="4" w:space="0" w:color="000000"/>
              <w:left w:val="single" w:sz="4" w:space="0" w:color="000000"/>
              <w:bottom w:val="single" w:sz="4" w:space="0" w:color="000000"/>
              <w:right w:val="single" w:sz="4" w:space="0" w:color="000000"/>
            </w:tcBorders>
            <w:shd w:val="clear" w:color="F8E7C0" w:fill="auto"/>
            <w:tcMar>
              <w:left w:w="80" w:type="dxa"/>
              <w:right w:w="80" w:type="dxa"/>
            </w:tcMar>
            <w:vAlign w:val="center"/>
          </w:tcPr>
          <w:p w:rsidR="00056627" w:rsidRDefault="00781A69">
            <w:pPr>
              <w:spacing w:after="0" w:line="240" w:lineRule="auto"/>
              <w:jc w:val="center"/>
            </w:pPr>
            <w:r>
              <w:rPr>
                <w:rFonts w:ascii="Humanst521EUBold" w:eastAsia="Humanst521EUBold" w:hAnsi="Humanst521EUBold" w:cs="Humanst521EUBold"/>
                <w:b/>
                <w:color w:val="9B2424"/>
                <w:sz w:val="17"/>
              </w:rPr>
              <w:t>Stopie</w:t>
            </w:r>
            <w:r>
              <w:rPr>
                <w:rFonts w:ascii="Calibri" w:eastAsia="Calibri" w:hAnsi="Calibri" w:cs="Calibri"/>
                <w:b/>
                <w:color w:val="9B2424"/>
                <w:sz w:val="17"/>
              </w:rPr>
              <w:t>ń dopuszczający</w:t>
            </w:r>
          </w:p>
        </w:tc>
        <w:tc>
          <w:tcPr>
            <w:tcW w:w="3628" w:type="dxa"/>
            <w:tcBorders>
              <w:top w:val="single" w:sz="4" w:space="0" w:color="000000"/>
              <w:left w:val="single" w:sz="4" w:space="0" w:color="000000"/>
              <w:bottom w:val="single" w:sz="4" w:space="0" w:color="000000"/>
              <w:right w:val="single" w:sz="4" w:space="0" w:color="000000"/>
            </w:tcBorders>
            <w:shd w:val="clear" w:color="F8E7C0" w:fill="auto"/>
            <w:tcMar>
              <w:left w:w="80" w:type="dxa"/>
              <w:right w:w="80" w:type="dxa"/>
            </w:tcMar>
            <w:vAlign w:val="center"/>
          </w:tcPr>
          <w:p w:rsidR="00056627" w:rsidRDefault="00781A69">
            <w:pPr>
              <w:spacing w:after="0" w:line="240" w:lineRule="auto"/>
              <w:jc w:val="center"/>
            </w:pPr>
            <w:r>
              <w:rPr>
                <w:rFonts w:ascii="Humanst521EUBold" w:eastAsia="Humanst521EUBold" w:hAnsi="Humanst521EUBold" w:cs="Humanst521EUBold"/>
                <w:b/>
                <w:color w:val="9B2424"/>
                <w:sz w:val="17"/>
              </w:rPr>
              <w:t>Stopie</w:t>
            </w:r>
            <w:r>
              <w:rPr>
                <w:rFonts w:ascii="Calibri" w:eastAsia="Calibri" w:hAnsi="Calibri" w:cs="Calibri"/>
                <w:b/>
                <w:color w:val="9B2424"/>
                <w:sz w:val="17"/>
              </w:rPr>
              <w:t>ń dostateczny</w:t>
            </w:r>
          </w:p>
        </w:tc>
        <w:tc>
          <w:tcPr>
            <w:tcW w:w="3436" w:type="dxa"/>
            <w:tcBorders>
              <w:top w:val="single" w:sz="4" w:space="0" w:color="000000"/>
              <w:left w:val="single" w:sz="4" w:space="0" w:color="000000"/>
              <w:bottom w:val="single" w:sz="4" w:space="0" w:color="000000"/>
              <w:right w:val="single" w:sz="4" w:space="0" w:color="000000"/>
            </w:tcBorders>
            <w:shd w:val="clear" w:color="F8E7C0" w:fill="auto"/>
            <w:tcMar>
              <w:left w:w="80" w:type="dxa"/>
              <w:right w:w="80" w:type="dxa"/>
            </w:tcMar>
            <w:vAlign w:val="center"/>
          </w:tcPr>
          <w:p w:rsidR="00056627" w:rsidRDefault="00781A69">
            <w:pPr>
              <w:spacing w:after="0" w:line="240" w:lineRule="auto"/>
              <w:jc w:val="center"/>
            </w:pPr>
            <w:r>
              <w:rPr>
                <w:rFonts w:ascii="Humanst521EUBold" w:eastAsia="Humanst521EUBold" w:hAnsi="Humanst521EUBold" w:cs="Humanst521EUBold"/>
                <w:b/>
                <w:color w:val="9B2424"/>
                <w:sz w:val="17"/>
              </w:rPr>
              <w:t>Stopie</w:t>
            </w:r>
            <w:r>
              <w:rPr>
                <w:rFonts w:ascii="Calibri" w:eastAsia="Calibri" w:hAnsi="Calibri" w:cs="Calibri"/>
                <w:b/>
                <w:color w:val="9B2424"/>
                <w:sz w:val="17"/>
              </w:rPr>
              <w:t>ń dobry</w:t>
            </w:r>
          </w:p>
        </w:tc>
        <w:tc>
          <w:tcPr>
            <w:tcW w:w="3231" w:type="dxa"/>
            <w:tcBorders>
              <w:top w:val="single" w:sz="4" w:space="0" w:color="000000"/>
              <w:left w:val="single" w:sz="4" w:space="0" w:color="000000"/>
              <w:bottom w:val="single" w:sz="4" w:space="0" w:color="000000"/>
              <w:right w:val="single" w:sz="4" w:space="0" w:color="000000"/>
            </w:tcBorders>
            <w:shd w:val="clear" w:color="F8E7C0" w:fill="auto"/>
            <w:tcMar>
              <w:left w:w="80" w:type="dxa"/>
              <w:right w:w="80" w:type="dxa"/>
            </w:tcMar>
            <w:vAlign w:val="center"/>
          </w:tcPr>
          <w:p w:rsidR="00056627" w:rsidRDefault="00781A69">
            <w:pPr>
              <w:spacing w:after="0" w:line="240" w:lineRule="auto"/>
              <w:jc w:val="center"/>
            </w:pPr>
            <w:r>
              <w:rPr>
                <w:rFonts w:ascii="Humanst521EUBold" w:eastAsia="Humanst521EUBold" w:hAnsi="Humanst521EUBold" w:cs="Humanst521EUBold"/>
                <w:b/>
                <w:color w:val="9B2424"/>
                <w:sz w:val="17"/>
              </w:rPr>
              <w:t>Stopie</w:t>
            </w:r>
            <w:r>
              <w:rPr>
                <w:rFonts w:ascii="Calibri" w:eastAsia="Calibri" w:hAnsi="Calibri" w:cs="Calibri"/>
                <w:b/>
                <w:color w:val="9B2424"/>
                <w:sz w:val="17"/>
              </w:rPr>
              <w:t>ń bardzo dobry</w:t>
            </w:r>
          </w:p>
        </w:tc>
      </w:tr>
      <w:tr w:rsidR="00056627">
        <w:tblPrEx>
          <w:tblCellMar>
            <w:top w:w="0" w:type="dxa"/>
            <w:bottom w:w="0" w:type="dxa"/>
          </w:tblCellMar>
        </w:tblPrEx>
        <w:trPr>
          <w:trHeight w:val="113"/>
          <w:jc w:val="center"/>
        </w:trPr>
        <w:tc>
          <w:tcPr>
            <w:tcW w:w="13731" w:type="dxa"/>
            <w:gridSpan w:val="4"/>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vAlign w:val="center"/>
          </w:tcPr>
          <w:p w:rsidR="00056627" w:rsidRDefault="00384BB1" w:rsidP="00384BB1">
            <w:pPr>
              <w:spacing w:after="0" w:line="288" w:lineRule="auto"/>
            </w:pPr>
            <w:r>
              <w:rPr>
                <w:rFonts w:ascii="Humanst521EUNormal" w:eastAsia="Humanst521EUNormal" w:hAnsi="Humanst521EUNormal" w:cs="Humanst521EUNormal"/>
                <w:b/>
                <w:color w:val="000000"/>
                <w:sz w:val="17"/>
              </w:rPr>
              <w:t xml:space="preserve">I PÓŁRCZE                                           </w:t>
            </w:r>
            <w:r w:rsidR="00781A69">
              <w:rPr>
                <w:rFonts w:ascii="Humanst521EUNormal" w:eastAsia="Humanst521EUNormal" w:hAnsi="Humanst521EUNormal" w:cs="Humanst521EUNormal"/>
                <w:b/>
                <w:color w:val="000000"/>
                <w:sz w:val="17"/>
              </w:rPr>
              <w:t>I. PIERWSZE SPOTKANIE Z FIZYK</w:t>
            </w:r>
            <w:r w:rsidR="00781A69">
              <w:rPr>
                <w:rFonts w:ascii="Arial" w:eastAsia="Arial" w:hAnsi="Arial" w:cs="Arial"/>
                <w:b/>
                <w:color w:val="000000"/>
                <w:sz w:val="17"/>
              </w:rPr>
              <w:t>Ą</w:t>
            </w:r>
          </w:p>
        </w:tc>
      </w:tr>
      <w:tr w:rsidR="00056627">
        <w:tblPrEx>
          <w:tblCellMar>
            <w:top w:w="0" w:type="dxa"/>
            <w:bottom w:w="0" w:type="dxa"/>
          </w:tblCellMar>
        </w:tblPrEx>
        <w:trPr>
          <w:trHeight w:val="567"/>
          <w:jc w:val="center"/>
        </w:trPr>
        <w:tc>
          <w:tcPr>
            <w:tcW w:w="3436"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0"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t>Ucze</w:t>
            </w:r>
            <w:r>
              <w:rPr>
                <w:rFonts w:ascii="Calibri" w:eastAsia="Calibri" w:hAnsi="Calibri" w:cs="Calibri"/>
                <w:color w:val="000000"/>
                <w:sz w:val="17"/>
              </w:rPr>
              <w:t>ń:</w:t>
            </w:r>
          </w:p>
          <w:p w:rsidR="00056627" w:rsidRDefault="00781A69">
            <w:pPr>
              <w:numPr>
                <w:ilvl w:val="0"/>
                <w:numId w:val="3"/>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okre</w:t>
            </w:r>
            <w:r>
              <w:rPr>
                <w:rFonts w:ascii="Calibri" w:eastAsia="Calibri" w:hAnsi="Calibri" w:cs="Calibri"/>
                <w:color w:val="000000"/>
                <w:sz w:val="17"/>
              </w:rPr>
              <w:t>śla, czym zajmuje się fizyka</w:t>
            </w:r>
          </w:p>
          <w:p w:rsidR="00056627" w:rsidRDefault="00781A69">
            <w:pPr>
              <w:numPr>
                <w:ilvl w:val="0"/>
                <w:numId w:val="3"/>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wymienia podstawowe metody bada</w:t>
            </w:r>
            <w:r>
              <w:rPr>
                <w:rFonts w:ascii="Calibri" w:eastAsia="Calibri" w:hAnsi="Calibri" w:cs="Calibri"/>
                <w:color w:val="000000"/>
                <w:sz w:val="17"/>
              </w:rPr>
              <w:t>ń stosowane w fizyce</w:t>
            </w:r>
          </w:p>
          <w:p w:rsidR="00056627" w:rsidRDefault="00781A69">
            <w:pPr>
              <w:numPr>
                <w:ilvl w:val="0"/>
                <w:numId w:val="3"/>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rozró</w:t>
            </w:r>
            <w:r>
              <w:rPr>
                <w:rFonts w:ascii="Calibri" w:eastAsia="Calibri" w:hAnsi="Calibri" w:cs="Calibri"/>
                <w:color w:val="000000"/>
                <w:sz w:val="17"/>
              </w:rPr>
              <w:t xml:space="preserve">żnia pojęcia: ciało fizyczne i substancja </w:t>
            </w:r>
          </w:p>
          <w:p w:rsidR="00056627" w:rsidRDefault="00781A69">
            <w:pPr>
              <w:numPr>
                <w:ilvl w:val="0"/>
                <w:numId w:val="3"/>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oraz podaje odpowiednie przyk</w:t>
            </w:r>
            <w:r>
              <w:rPr>
                <w:rFonts w:ascii="Calibri" w:eastAsia="Calibri" w:hAnsi="Calibri" w:cs="Calibri"/>
                <w:color w:val="000000"/>
                <w:sz w:val="17"/>
              </w:rPr>
              <w:t>łady</w:t>
            </w:r>
          </w:p>
          <w:p w:rsidR="00056627" w:rsidRDefault="00781A69">
            <w:pPr>
              <w:numPr>
                <w:ilvl w:val="0"/>
                <w:numId w:val="3"/>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przelicza jednostki czasu (sekunda, minuta, godzina)</w:t>
            </w:r>
          </w:p>
          <w:p w:rsidR="00056627" w:rsidRDefault="00781A69">
            <w:pPr>
              <w:numPr>
                <w:ilvl w:val="0"/>
                <w:numId w:val="3"/>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wybiera w</w:t>
            </w:r>
            <w:r>
              <w:rPr>
                <w:rFonts w:ascii="Calibri" w:eastAsia="Calibri" w:hAnsi="Calibri" w:cs="Calibri"/>
                <w:color w:val="000000"/>
                <w:sz w:val="17"/>
              </w:rPr>
              <w:t>łaściwe przyrządy pomiarowe (np. do pomiaru długości, czasu)</w:t>
            </w:r>
          </w:p>
          <w:p w:rsidR="00056627" w:rsidRDefault="00781A69">
            <w:pPr>
              <w:numPr>
                <w:ilvl w:val="0"/>
                <w:numId w:val="3"/>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oblicza warto</w:t>
            </w:r>
            <w:r>
              <w:rPr>
                <w:rFonts w:ascii="Calibri" w:eastAsia="Calibri" w:hAnsi="Calibri" w:cs="Calibri"/>
                <w:color w:val="000000"/>
                <w:sz w:val="17"/>
              </w:rPr>
              <w:t>ść średnią wynik</w:t>
            </w:r>
            <w:r>
              <w:rPr>
                <w:rFonts w:ascii="Humanst521EUNormal" w:eastAsia="Humanst521EUNormal" w:hAnsi="Humanst521EUNormal" w:cs="Humanst521EUNormal"/>
                <w:color w:val="000000"/>
                <w:sz w:val="17"/>
              </w:rPr>
              <w:t>ów pomiaru (np. d</w:t>
            </w:r>
            <w:r>
              <w:rPr>
                <w:rFonts w:ascii="Calibri" w:eastAsia="Calibri" w:hAnsi="Calibri" w:cs="Calibri"/>
                <w:color w:val="000000"/>
                <w:sz w:val="17"/>
              </w:rPr>
              <w:t>ługości, czasu)</w:t>
            </w:r>
          </w:p>
          <w:p w:rsidR="00056627" w:rsidRDefault="00781A69">
            <w:pPr>
              <w:numPr>
                <w:ilvl w:val="0"/>
                <w:numId w:val="3"/>
              </w:numPr>
              <w:tabs>
                <w:tab w:val="left" w:pos="170"/>
              </w:tabs>
              <w:suppressAutoHyphen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wyodr</w:t>
            </w:r>
            <w:r>
              <w:rPr>
                <w:rFonts w:ascii="Calibri" w:eastAsia="Calibri" w:hAnsi="Calibri" w:cs="Calibri"/>
                <w:color w:val="000000"/>
                <w:sz w:val="17"/>
              </w:rPr>
              <w:t>ębnia z tekst</w:t>
            </w:r>
            <w:r>
              <w:rPr>
                <w:rFonts w:ascii="Humanst521EUNormal" w:eastAsia="Humanst521EUNormal" w:hAnsi="Humanst521EUNormal" w:cs="Humanst521EUNormal"/>
                <w:color w:val="000000"/>
                <w:sz w:val="17"/>
              </w:rPr>
              <w:t>ów, tabel i rysunków informacje kluczowe</w:t>
            </w:r>
          </w:p>
          <w:p w:rsidR="00056627" w:rsidRDefault="00781A69">
            <w:pPr>
              <w:numPr>
                <w:ilvl w:val="0"/>
                <w:numId w:val="3"/>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przestrzega zasad bezpiecze</w:t>
            </w:r>
            <w:r>
              <w:rPr>
                <w:rFonts w:ascii="Calibri" w:eastAsia="Calibri" w:hAnsi="Calibri" w:cs="Calibri"/>
                <w:color w:val="000000"/>
                <w:sz w:val="17"/>
              </w:rPr>
              <w:t>ństwa podczas wykonywania obserwacji, pomiar</w:t>
            </w:r>
            <w:r>
              <w:rPr>
                <w:rFonts w:ascii="Humanst521EUNormal" w:eastAsia="Humanst521EUNormal" w:hAnsi="Humanst521EUNormal" w:cs="Humanst521EUNormal"/>
                <w:color w:val="000000"/>
                <w:sz w:val="17"/>
              </w:rPr>
              <w:t>ów i do</w:t>
            </w:r>
            <w:r>
              <w:rPr>
                <w:rFonts w:ascii="Calibri" w:eastAsia="Calibri" w:hAnsi="Calibri" w:cs="Calibri"/>
                <w:color w:val="000000"/>
                <w:sz w:val="17"/>
              </w:rPr>
              <w:t>świadczeń</w:t>
            </w:r>
          </w:p>
          <w:p w:rsidR="00056627" w:rsidRDefault="00781A69">
            <w:pPr>
              <w:numPr>
                <w:ilvl w:val="0"/>
                <w:numId w:val="3"/>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wymienia i rozró</w:t>
            </w:r>
            <w:r>
              <w:rPr>
                <w:rFonts w:ascii="Calibri" w:eastAsia="Calibri" w:hAnsi="Calibri" w:cs="Calibri"/>
                <w:color w:val="000000"/>
                <w:sz w:val="17"/>
              </w:rPr>
              <w:t xml:space="preserve">żnia rodzaje oddziaływań (elektrostatyczne, grawitacyjne, magnetyczne, mechaniczne) oraz podaje przykłady oddziaływań </w:t>
            </w:r>
          </w:p>
          <w:p w:rsidR="00056627" w:rsidRDefault="00781A69">
            <w:pPr>
              <w:numPr>
                <w:ilvl w:val="0"/>
                <w:numId w:val="3"/>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podaje przyk</w:t>
            </w:r>
            <w:r>
              <w:rPr>
                <w:rFonts w:ascii="Calibri" w:eastAsia="Calibri" w:hAnsi="Calibri" w:cs="Calibri"/>
                <w:color w:val="000000"/>
                <w:sz w:val="17"/>
              </w:rPr>
              <w:t>łady skutk</w:t>
            </w:r>
            <w:r>
              <w:rPr>
                <w:rFonts w:ascii="Humanst521EUNormal" w:eastAsia="Humanst521EUNormal" w:hAnsi="Humanst521EUNormal" w:cs="Humanst521EUNormal"/>
                <w:color w:val="000000"/>
                <w:sz w:val="17"/>
              </w:rPr>
              <w:t>ów oddzia</w:t>
            </w:r>
            <w:r>
              <w:rPr>
                <w:rFonts w:ascii="Calibri" w:eastAsia="Calibri" w:hAnsi="Calibri" w:cs="Calibri"/>
                <w:color w:val="000000"/>
                <w:sz w:val="17"/>
              </w:rPr>
              <w:t>ływań w życiu codziennym</w:t>
            </w:r>
          </w:p>
          <w:p w:rsidR="00056627" w:rsidRDefault="00781A69">
            <w:pPr>
              <w:numPr>
                <w:ilvl w:val="0"/>
                <w:numId w:val="3"/>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siły jako miarą oddziaływań</w:t>
            </w:r>
          </w:p>
          <w:p w:rsidR="00056627" w:rsidRDefault="00781A69">
            <w:pPr>
              <w:numPr>
                <w:ilvl w:val="0"/>
                <w:numId w:val="3"/>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wykonuje do</w:t>
            </w:r>
            <w:r>
              <w:rPr>
                <w:rFonts w:ascii="Calibri" w:eastAsia="Calibri" w:hAnsi="Calibri" w:cs="Calibri"/>
                <w:color w:val="000000"/>
                <w:sz w:val="17"/>
              </w:rPr>
              <w:t>świadczenie (badani</w:t>
            </w:r>
            <w:r>
              <w:rPr>
                <w:rFonts w:ascii="Calibri" w:eastAsia="Calibri" w:hAnsi="Calibri" w:cs="Calibri"/>
                <w:color w:val="000000"/>
                <w:sz w:val="17"/>
              </w:rPr>
              <w:t>e rozciągania gumki lub sprężyny), korzystając z jego opisu</w:t>
            </w:r>
          </w:p>
          <w:p w:rsidR="00056627" w:rsidRDefault="00781A69">
            <w:pPr>
              <w:numPr>
                <w:ilvl w:val="0"/>
                <w:numId w:val="3"/>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jednostką siły; wskazuje siłomierz jako przyrząd służący do pomiaru siły</w:t>
            </w:r>
          </w:p>
          <w:p w:rsidR="00056627" w:rsidRDefault="00781A69">
            <w:pPr>
              <w:numPr>
                <w:ilvl w:val="0"/>
                <w:numId w:val="3"/>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odró</w:t>
            </w:r>
            <w:r>
              <w:rPr>
                <w:rFonts w:ascii="Calibri" w:eastAsia="Calibri" w:hAnsi="Calibri" w:cs="Calibri"/>
                <w:color w:val="000000"/>
                <w:sz w:val="17"/>
              </w:rPr>
              <w:t>żnia wielkości skalarne (liczbowe) od wektorowych i podaje odpowiednie przykłady</w:t>
            </w:r>
          </w:p>
          <w:p w:rsidR="00056627" w:rsidRDefault="00781A69">
            <w:pPr>
              <w:numPr>
                <w:ilvl w:val="0"/>
                <w:numId w:val="3"/>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rozpoznaje i nazywa si</w:t>
            </w:r>
            <w:r>
              <w:rPr>
                <w:rFonts w:ascii="Calibri" w:eastAsia="Calibri" w:hAnsi="Calibri" w:cs="Calibri"/>
                <w:color w:val="000000"/>
                <w:sz w:val="17"/>
              </w:rPr>
              <w:t>łę</w:t>
            </w:r>
            <w:r>
              <w:rPr>
                <w:rFonts w:ascii="Calibri" w:eastAsia="Calibri" w:hAnsi="Calibri" w:cs="Calibri"/>
                <w:color w:val="000000"/>
                <w:sz w:val="17"/>
              </w:rPr>
              <w:t xml:space="preserve"> ciężkości</w:t>
            </w:r>
          </w:p>
          <w:p w:rsidR="00056627" w:rsidRDefault="00781A69">
            <w:pPr>
              <w:numPr>
                <w:ilvl w:val="0"/>
                <w:numId w:val="3"/>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rozpoznaje i nazywa si</w:t>
            </w:r>
            <w:r>
              <w:rPr>
                <w:rFonts w:ascii="Calibri" w:eastAsia="Calibri" w:hAnsi="Calibri" w:cs="Calibri"/>
                <w:color w:val="000000"/>
                <w:sz w:val="17"/>
              </w:rPr>
              <w:t>ły ciężkości i sprężystości</w:t>
            </w:r>
          </w:p>
          <w:p w:rsidR="00056627" w:rsidRDefault="00781A69">
            <w:pPr>
              <w:numPr>
                <w:ilvl w:val="0"/>
                <w:numId w:val="3"/>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rozró</w:t>
            </w:r>
            <w:r>
              <w:rPr>
                <w:rFonts w:ascii="Arial" w:eastAsia="Arial" w:hAnsi="Arial" w:cs="Arial"/>
                <w:color w:val="000000"/>
                <w:sz w:val="17"/>
              </w:rPr>
              <w:t>ż</w:t>
            </w:r>
            <w:r>
              <w:rPr>
                <w:rFonts w:ascii="Humanst521EUNormal" w:eastAsia="Humanst521EUNormal" w:hAnsi="Humanst521EUNormal" w:cs="Humanst521EUNormal"/>
                <w:color w:val="000000"/>
                <w:sz w:val="17"/>
              </w:rPr>
              <w:t>nia si</w:t>
            </w:r>
            <w:r>
              <w:rPr>
                <w:rFonts w:ascii="Calibri" w:eastAsia="Calibri" w:hAnsi="Calibri" w:cs="Calibri"/>
                <w:color w:val="000000"/>
                <w:sz w:val="17"/>
              </w:rPr>
              <w:t>łę wypadkową i siłę r</w:t>
            </w:r>
            <w:r>
              <w:rPr>
                <w:rFonts w:ascii="Humanst521EUNormal" w:eastAsia="Humanst521EUNormal" w:hAnsi="Humanst521EUNormal" w:cs="Humanst521EUNormal"/>
                <w:color w:val="000000"/>
                <w:sz w:val="17"/>
              </w:rPr>
              <w:t>ównowa</w:t>
            </w:r>
            <w:r>
              <w:rPr>
                <w:rFonts w:ascii="Calibri" w:eastAsia="Calibri" w:hAnsi="Calibri" w:cs="Calibri"/>
                <w:color w:val="000000"/>
                <w:sz w:val="17"/>
              </w:rPr>
              <w:t>żącą</w:t>
            </w:r>
          </w:p>
          <w:p w:rsidR="00056627" w:rsidRDefault="00781A69">
            <w:pPr>
              <w:numPr>
                <w:ilvl w:val="0"/>
                <w:numId w:val="3"/>
              </w:numPr>
              <w:tabs>
                <w:tab w:val="left" w:pos="170"/>
              </w:tabs>
              <w:spacing w:after="0" w:line="288" w:lineRule="auto"/>
              <w:ind w:left="170" w:hanging="170"/>
            </w:pPr>
            <w:r>
              <w:rPr>
                <w:rFonts w:ascii="Humanst521EUNormal" w:eastAsia="Humanst521EUNormal" w:hAnsi="Humanst521EUNormal" w:cs="Humanst521EUNormal"/>
                <w:color w:val="000000"/>
                <w:sz w:val="17"/>
              </w:rPr>
              <w:t>okre</w:t>
            </w:r>
            <w:r>
              <w:rPr>
                <w:rFonts w:ascii="Calibri" w:eastAsia="Calibri" w:hAnsi="Calibri" w:cs="Calibri"/>
                <w:color w:val="000000"/>
                <w:sz w:val="17"/>
              </w:rPr>
              <w:t>śla zachowanie się ciała w przypadku działania na nie sił r</w:t>
            </w:r>
            <w:r>
              <w:rPr>
                <w:rFonts w:ascii="Humanst521EUNormal" w:eastAsia="Humanst521EUNormal" w:hAnsi="Humanst521EUNormal" w:cs="Humanst521EUNormal"/>
                <w:color w:val="000000"/>
                <w:sz w:val="17"/>
              </w:rPr>
              <w:t>ównowa</w:t>
            </w:r>
            <w:r>
              <w:rPr>
                <w:rFonts w:ascii="Calibri" w:eastAsia="Calibri" w:hAnsi="Calibri" w:cs="Calibri"/>
                <w:color w:val="000000"/>
                <w:sz w:val="17"/>
              </w:rPr>
              <w:t>żących się</w:t>
            </w:r>
          </w:p>
        </w:tc>
        <w:tc>
          <w:tcPr>
            <w:tcW w:w="3628"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0"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4"/>
              </w:numPr>
              <w:tabs>
                <w:tab w:val="left" w:pos="170"/>
              </w:tabs>
              <w:spacing w:after="0" w:line="288" w:lineRule="auto"/>
              <w:ind w:left="170" w:right="113" w:hanging="170"/>
              <w:rPr>
                <w:rFonts w:ascii="Calibri" w:eastAsia="Calibri" w:hAnsi="Calibri" w:cs="Calibri"/>
                <w:color w:val="000000"/>
                <w:sz w:val="17"/>
              </w:rPr>
            </w:pPr>
            <w:r>
              <w:rPr>
                <w:rFonts w:ascii="Humanst521EUNormal" w:eastAsia="Humanst521EUNormal" w:hAnsi="Humanst521EUNormal" w:cs="Humanst521EUNormal"/>
                <w:color w:val="000000"/>
                <w:sz w:val="17"/>
              </w:rPr>
              <w:t>podaje przyk</w:t>
            </w:r>
            <w:r>
              <w:rPr>
                <w:rFonts w:ascii="Calibri" w:eastAsia="Calibri" w:hAnsi="Calibri" w:cs="Calibri"/>
                <w:color w:val="000000"/>
                <w:sz w:val="17"/>
              </w:rPr>
              <w:t>łady powiązań fizyki z życiem codziennym, techniką, medycyną oraz innymi dziedzinami wiedzy</w:t>
            </w:r>
          </w:p>
          <w:p w:rsidR="00056627" w:rsidRDefault="00781A69">
            <w:pPr>
              <w:numPr>
                <w:ilvl w:val="0"/>
                <w:numId w:val="4"/>
              </w:numPr>
              <w:tabs>
                <w:tab w:val="left" w:pos="170"/>
              </w:tabs>
              <w:spacing w:after="0" w:line="288" w:lineRule="auto"/>
              <w:ind w:left="170" w:right="113" w:hanging="170"/>
              <w:rPr>
                <w:rFonts w:ascii="Calibri" w:eastAsia="Calibri" w:hAnsi="Calibri" w:cs="Calibri"/>
                <w:color w:val="000000"/>
                <w:sz w:val="17"/>
              </w:rPr>
            </w:pPr>
            <w:r>
              <w:rPr>
                <w:rFonts w:ascii="Humanst521EUNormal" w:eastAsia="Humanst521EUNormal" w:hAnsi="Humanst521EUNormal" w:cs="Humanst521EUNormal"/>
                <w:color w:val="000000"/>
                <w:sz w:val="17"/>
              </w:rPr>
              <w:t>rozró</w:t>
            </w:r>
            <w:r>
              <w:rPr>
                <w:rFonts w:ascii="Calibri" w:eastAsia="Calibri" w:hAnsi="Calibri" w:cs="Calibri"/>
                <w:color w:val="000000"/>
                <w:sz w:val="17"/>
              </w:rPr>
              <w:t>żnia pojęcia: obserwacja, pomiar, doświadczenie</w:t>
            </w:r>
          </w:p>
          <w:p w:rsidR="00056627" w:rsidRDefault="00781A69">
            <w:pPr>
              <w:numPr>
                <w:ilvl w:val="0"/>
                <w:numId w:val="4"/>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wyja</w:t>
            </w:r>
            <w:r>
              <w:rPr>
                <w:rFonts w:ascii="Arial" w:eastAsia="Arial" w:hAnsi="Arial" w:cs="Arial"/>
                <w:color w:val="000000"/>
                <w:sz w:val="17"/>
              </w:rPr>
              <w:t>ś</w:t>
            </w:r>
            <w:r>
              <w:rPr>
                <w:rFonts w:ascii="Humanst521EUNormal" w:eastAsia="Humanst521EUNormal" w:hAnsi="Humanst521EUNormal" w:cs="Humanst521EUNormal"/>
                <w:color w:val="000000"/>
                <w:sz w:val="17"/>
              </w:rPr>
              <w:t>nia, co to s</w:t>
            </w:r>
            <w:r>
              <w:rPr>
                <w:rFonts w:ascii="Arial" w:eastAsia="Arial" w:hAnsi="Arial" w:cs="Arial"/>
                <w:color w:val="000000"/>
                <w:sz w:val="17"/>
              </w:rPr>
              <w:t>ą</w:t>
            </w:r>
            <w:r>
              <w:rPr>
                <w:rFonts w:ascii="Humanst521EUNormal" w:eastAsia="Humanst521EUNormal" w:hAnsi="Humanst521EUNormal" w:cs="Humanst521EUNormal"/>
                <w:color w:val="000000"/>
                <w:sz w:val="17"/>
              </w:rPr>
              <w:t xml:space="preserve"> wielko</w:t>
            </w:r>
            <w:r>
              <w:rPr>
                <w:rFonts w:ascii="Arial" w:eastAsia="Arial" w:hAnsi="Arial" w:cs="Arial"/>
                <w:color w:val="000000"/>
                <w:sz w:val="17"/>
              </w:rPr>
              <w:t>ś</w:t>
            </w:r>
            <w:r>
              <w:rPr>
                <w:rFonts w:ascii="Humanst521EUNormal" w:eastAsia="Humanst521EUNormal" w:hAnsi="Humanst521EUNormal" w:cs="Humanst521EUNormal"/>
                <w:color w:val="000000"/>
                <w:sz w:val="17"/>
              </w:rPr>
              <w:t>ci fizyczne i na czym polegaj</w:t>
            </w:r>
            <w:r>
              <w:rPr>
                <w:rFonts w:ascii="Arial" w:eastAsia="Arial" w:hAnsi="Arial" w:cs="Arial"/>
                <w:color w:val="000000"/>
                <w:sz w:val="17"/>
              </w:rPr>
              <w:t>ą</w:t>
            </w:r>
            <w:r>
              <w:rPr>
                <w:rFonts w:ascii="Humanst521EUNormal" w:eastAsia="Humanst521EUNormal" w:hAnsi="Humanst521EUNormal" w:cs="Humanst521EUNormal"/>
                <w:color w:val="000000"/>
                <w:sz w:val="17"/>
              </w:rPr>
              <w:t xml:space="preserve"> pomiary wielko</w:t>
            </w:r>
            <w:r>
              <w:rPr>
                <w:rFonts w:ascii="Arial" w:eastAsia="Arial" w:hAnsi="Arial" w:cs="Arial"/>
                <w:color w:val="000000"/>
                <w:sz w:val="17"/>
              </w:rPr>
              <w:t>ś</w:t>
            </w:r>
            <w:r>
              <w:rPr>
                <w:rFonts w:ascii="Humanst521EUNormal" w:eastAsia="Humanst521EUNormal" w:hAnsi="Humanst521EUNormal" w:cs="Humanst521EUNormal"/>
                <w:color w:val="000000"/>
                <w:sz w:val="17"/>
              </w:rPr>
              <w:t>ci fizycznych; rozró</w:t>
            </w:r>
            <w:r>
              <w:rPr>
                <w:rFonts w:ascii="Arial" w:eastAsia="Arial" w:hAnsi="Arial" w:cs="Arial"/>
                <w:color w:val="000000"/>
                <w:sz w:val="17"/>
              </w:rPr>
              <w:t>ż</w:t>
            </w:r>
            <w:r>
              <w:rPr>
                <w:rFonts w:ascii="Humanst521EUNormal" w:eastAsia="Humanst521EUNormal" w:hAnsi="Humanst521EUNormal" w:cs="Humanst521EUNormal"/>
                <w:color w:val="000000"/>
                <w:sz w:val="17"/>
              </w:rPr>
              <w:t>nia poj</w:t>
            </w:r>
            <w:r>
              <w:rPr>
                <w:rFonts w:ascii="Arial" w:eastAsia="Arial" w:hAnsi="Arial" w:cs="Arial"/>
                <w:color w:val="000000"/>
                <w:sz w:val="17"/>
              </w:rPr>
              <w:t>ę</w:t>
            </w:r>
            <w:r>
              <w:rPr>
                <w:rFonts w:ascii="Humanst521EUNormal" w:eastAsia="Humanst521EUNormal" w:hAnsi="Humanst521EUNormal" w:cs="Humanst521EUNormal"/>
                <w:color w:val="000000"/>
                <w:sz w:val="17"/>
              </w:rPr>
              <w:t>cia wielko</w:t>
            </w:r>
            <w:r>
              <w:rPr>
                <w:rFonts w:ascii="Arial" w:eastAsia="Arial" w:hAnsi="Arial" w:cs="Arial"/>
                <w:color w:val="000000"/>
                <w:sz w:val="17"/>
              </w:rPr>
              <w:t>ść</w:t>
            </w:r>
            <w:r>
              <w:rPr>
                <w:rFonts w:ascii="Humanst521EUNormal" w:eastAsia="Humanst521EUNormal" w:hAnsi="Humanst521EUNormal" w:cs="Humanst521EUNormal"/>
                <w:color w:val="000000"/>
                <w:sz w:val="17"/>
              </w:rPr>
              <w:t xml:space="preserve"> fizyczna i jednostka danej wielko</w:t>
            </w:r>
            <w:r>
              <w:rPr>
                <w:rFonts w:ascii="Arial" w:eastAsia="Arial" w:hAnsi="Arial" w:cs="Arial"/>
                <w:color w:val="000000"/>
                <w:sz w:val="17"/>
              </w:rPr>
              <w:t>ś</w:t>
            </w:r>
            <w:r>
              <w:rPr>
                <w:rFonts w:ascii="Humanst521EUNormal" w:eastAsia="Humanst521EUNormal" w:hAnsi="Humanst521EUNormal" w:cs="Humanst521EUNormal"/>
                <w:color w:val="000000"/>
                <w:sz w:val="17"/>
              </w:rPr>
              <w:t>ci</w:t>
            </w:r>
          </w:p>
          <w:p w:rsidR="00056627" w:rsidRDefault="00781A69">
            <w:pPr>
              <w:numPr>
                <w:ilvl w:val="0"/>
                <w:numId w:val="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charakteryzuje uk</w:t>
            </w:r>
            <w:r>
              <w:rPr>
                <w:rFonts w:ascii="Calibri" w:eastAsia="Calibri" w:hAnsi="Calibri" w:cs="Calibri"/>
                <w:color w:val="000000"/>
                <w:sz w:val="17"/>
              </w:rPr>
              <w:t>ład jednostek SI</w:t>
            </w:r>
          </w:p>
          <w:p w:rsidR="00056627" w:rsidRDefault="00781A69">
            <w:pPr>
              <w:numPr>
                <w:ilvl w:val="0"/>
                <w:numId w:val="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przelicza wielokrotno</w:t>
            </w:r>
            <w:r>
              <w:rPr>
                <w:rFonts w:ascii="Calibri" w:eastAsia="Calibri" w:hAnsi="Calibri" w:cs="Calibri"/>
                <w:color w:val="000000"/>
                <w:sz w:val="17"/>
              </w:rPr>
              <w:t>ści i </w:t>
            </w:r>
            <w:proofErr w:type="spellStart"/>
            <w:r>
              <w:rPr>
                <w:rFonts w:ascii="Calibri" w:eastAsia="Calibri" w:hAnsi="Calibri" w:cs="Calibri"/>
                <w:color w:val="000000"/>
                <w:sz w:val="17"/>
              </w:rPr>
              <w:t>podwielokrotności</w:t>
            </w:r>
            <w:proofErr w:type="spellEnd"/>
            <w:r>
              <w:rPr>
                <w:rFonts w:ascii="Calibri" w:eastAsia="Calibri" w:hAnsi="Calibri" w:cs="Calibri"/>
                <w:color w:val="000000"/>
                <w:sz w:val="17"/>
              </w:rPr>
              <w:t xml:space="preserve"> (mikro-, mili-, centy-, </w:t>
            </w:r>
            <w:proofErr w:type="spellStart"/>
            <w:r>
              <w:rPr>
                <w:rFonts w:ascii="Calibri" w:eastAsia="Calibri" w:hAnsi="Calibri" w:cs="Calibri"/>
                <w:color w:val="000000"/>
                <w:sz w:val="17"/>
              </w:rPr>
              <w:t>hekto</w:t>
            </w:r>
            <w:proofErr w:type="spellEnd"/>
            <w:r>
              <w:rPr>
                <w:rFonts w:ascii="Calibri" w:eastAsia="Calibri" w:hAnsi="Calibri" w:cs="Calibri"/>
                <w:color w:val="000000"/>
                <w:sz w:val="17"/>
              </w:rPr>
              <w:t>-, kilo-, mega-)</w:t>
            </w:r>
          </w:p>
          <w:p w:rsidR="00056627" w:rsidRDefault="00781A69">
            <w:pPr>
              <w:numPr>
                <w:ilvl w:val="0"/>
                <w:numId w:val="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przeprowadza wybrane pomiary i do</w:t>
            </w:r>
            <w:r>
              <w:rPr>
                <w:rFonts w:ascii="Calibri" w:eastAsia="Calibri" w:hAnsi="Calibri" w:cs="Calibri"/>
                <w:color w:val="000000"/>
                <w:sz w:val="17"/>
              </w:rPr>
              <w:t>świadczenia, korzystając z ich opis</w:t>
            </w:r>
            <w:r>
              <w:rPr>
                <w:rFonts w:ascii="Humanst521EUNormal" w:eastAsia="Humanst521EUNormal" w:hAnsi="Humanst521EUNormal" w:cs="Humanst521EUNormal"/>
                <w:color w:val="000000"/>
                <w:sz w:val="17"/>
              </w:rPr>
              <w:t xml:space="preserve">ów </w:t>
            </w:r>
            <w:r>
              <w:rPr>
                <w:rFonts w:ascii="Humanst521EUNormal" w:eastAsia="Humanst521EUNormal" w:hAnsi="Humanst521EUNormal" w:cs="Humanst521EUNormal"/>
                <w:color w:val="000000"/>
                <w:sz w:val="17"/>
              </w:rPr>
              <w:lastRenderedPageBreak/>
              <w:t>(np. pomiar d</w:t>
            </w:r>
            <w:r>
              <w:rPr>
                <w:rFonts w:ascii="Arial" w:eastAsia="Arial" w:hAnsi="Arial" w:cs="Arial"/>
                <w:color w:val="000000"/>
                <w:sz w:val="17"/>
              </w:rPr>
              <w:t>ł</w:t>
            </w:r>
            <w:r>
              <w:rPr>
                <w:rFonts w:ascii="Humanst521EUNormal" w:eastAsia="Humanst521EUNormal" w:hAnsi="Humanst521EUNormal" w:cs="Humanst521EUNormal"/>
                <w:color w:val="000000"/>
                <w:sz w:val="17"/>
              </w:rPr>
              <w:t>ugo</w:t>
            </w:r>
            <w:r>
              <w:rPr>
                <w:rFonts w:ascii="Calibri" w:eastAsia="Calibri" w:hAnsi="Calibri" w:cs="Calibri"/>
                <w:color w:val="000000"/>
                <w:sz w:val="17"/>
              </w:rPr>
              <w:t>ści</w:t>
            </w:r>
            <w:r>
              <w:rPr>
                <w:rFonts w:ascii="Calibri" w:eastAsia="Calibri" w:hAnsi="Calibri" w:cs="Calibri"/>
                <w:color w:val="000000"/>
                <w:sz w:val="17"/>
              </w:rPr>
              <w:t xml:space="preserve"> oł</w:t>
            </w:r>
            <w:r>
              <w:rPr>
                <w:rFonts w:ascii="Humanst521EUNormal" w:eastAsia="Humanst521EUNormal" w:hAnsi="Humanst521EUNormal" w:cs="Humanst521EUNormal"/>
                <w:color w:val="000000"/>
                <w:sz w:val="17"/>
              </w:rPr>
              <w:t>ówka, czasu staczania si</w:t>
            </w:r>
            <w:r>
              <w:rPr>
                <w:rFonts w:ascii="Calibri" w:eastAsia="Calibri" w:hAnsi="Calibri" w:cs="Calibri"/>
                <w:color w:val="000000"/>
                <w:sz w:val="17"/>
              </w:rPr>
              <w:t>ę ciała po pochylni)</w:t>
            </w:r>
          </w:p>
          <w:p w:rsidR="00056627" w:rsidRDefault="00781A69">
            <w:pPr>
              <w:numPr>
                <w:ilvl w:val="0"/>
                <w:numId w:val="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wyja</w:t>
            </w:r>
            <w:r>
              <w:rPr>
                <w:rFonts w:ascii="Calibri" w:eastAsia="Calibri" w:hAnsi="Calibri" w:cs="Calibri"/>
                <w:color w:val="000000"/>
                <w:sz w:val="17"/>
              </w:rPr>
              <w:t>śnia, dlaczego żaden pomiar nie jest idealnie dokładny i co to jest niepewność pomiarowa oraz uzasadnia, że dokładność wyniku pomiaru nie może być większa niż dokładność przyrządu pomiarowego</w:t>
            </w:r>
          </w:p>
          <w:p w:rsidR="00056627" w:rsidRDefault="00781A69">
            <w:pPr>
              <w:numPr>
                <w:ilvl w:val="0"/>
                <w:numId w:val="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wyja</w:t>
            </w:r>
            <w:r>
              <w:rPr>
                <w:rFonts w:ascii="Calibri" w:eastAsia="Calibri" w:hAnsi="Calibri" w:cs="Calibri"/>
                <w:color w:val="000000"/>
                <w:sz w:val="17"/>
              </w:rPr>
              <w:t>śnia, w </w:t>
            </w:r>
            <w:r>
              <w:rPr>
                <w:rFonts w:ascii="Calibri" w:eastAsia="Calibri" w:hAnsi="Calibri" w:cs="Calibri"/>
                <w:color w:val="000000"/>
                <w:sz w:val="17"/>
              </w:rPr>
              <w:t>jakim celu powtarza się pomiar kilka razy, a następnie z uzyskanych wynik</w:t>
            </w:r>
            <w:r>
              <w:rPr>
                <w:rFonts w:ascii="Humanst521EUNormal" w:eastAsia="Humanst521EUNormal" w:hAnsi="Humanst521EUNormal" w:cs="Humanst521EUNormal"/>
                <w:color w:val="000000"/>
                <w:sz w:val="17"/>
              </w:rPr>
              <w:t xml:space="preserve">ów oblicza </w:t>
            </w:r>
            <w:r>
              <w:rPr>
                <w:rFonts w:ascii="Calibri" w:eastAsia="Calibri" w:hAnsi="Calibri" w:cs="Calibri"/>
                <w:color w:val="000000"/>
                <w:sz w:val="17"/>
              </w:rPr>
              <w:t>średnią</w:t>
            </w:r>
          </w:p>
          <w:p w:rsidR="00056627" w:rsidRDefault="00781A69">
            <w:pPr>
              <w:numPr>
                <w:ilvl w:val="0"/>
                <w:numId w:val="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wyja</w:t>
            </w:r>
            <w:r>
              <w:rPr>
                <w:rFonts w:ascii="Calibri" w:eastAsia="Calibri" w:hAnsi="Calibri" w:cs="Calibri"/>
                <w:color w:val="000000"/>
                <w:sz w:val="17"/>
              </w:rPr>
              <w:t>śnia, co to są cyfry znaczące</w:t>
            </w:r>
          </w:p>
          <w:p w:rsidR="00056627" w:rsidRDefault="00781A69">
            <w:pPr>
              <w:numPr>
                <w:ilvl w:val="0"/>
                <w:numId w:val="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zaokr</w:t>
            </w:r>
            <w:r>
              <w:rPr>
                <w:rFonts w:ascii="Calibri" w:eastAsia="Calibri" w:hAnsi="Calibri" w:cs="Calibri"/>
                <w:color w:val="000000"/>
                <w:sz w:val="17"/>
              </w:rPr>
              <w:t>ągla wartości wielkości fizycznych do podanej liczby cyfr znaczących</w:t>
            </w:r>
          </w:p>
          <w:p w:rsidR="00056627" w:rsidRDefault="00781A69">
            <w:pPr>
              <w:numPr>
                <w:ilvl w:val="0"/>
                <w:numId w:val="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wykazuje na przyk</w:t>
            </w:r>
            <w:r>
              <w:rPr>
                <w:rFonts w:ascii="Calibri" w:eastAsia="Calibri" w:hAnsi="Calibri" w:cs="Calibri"/>
                <w:color w:val="000000"/>
                <w:sz w:val="17"/>
              </w:rPr>
              <w:t>ładach, że oddziaływania są wzajemne</w:t>
            </w:r>
          </w:p>
          <w:p w:rsidR="00056627" w:rsidRDefault="00781A69">
            <w:pPr>
              <w:numPr>
                <w:ilvl w:val="0"/>
                <w:numId w:val="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wymienia i rozró</w:t>
            </w:r>
            <w:r>
              <w:rPr>
                <w:rFonts w:ascii="Calibri" w:eastAsia="Calibri" w:hAnsi="Calibri" w:cs="Calibri"/>
                <w:color w:val="000000"/>
                <w:sz w:val="17"/>
              </w:rPr>
              <w:t>żnia skutki oddziaływań (statyczne i dynamiczne)</w:t>
            </w:r>
          </w:p>
          <w:p w:rsidR="00056627" w:rsidRDefault="00781A69">
            <w:pPr>
              <w:numPr>
                <w:ilvl w:val="0"/>
                <w:numId w:val="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odró</w:t>
            </w:r>
            <w:r>
              <w:rPr>
                <w:rFonts w:ascii="Calibri" w:eastAsia="Calibri" w:hAnsi="Calibri" w:cs="Calibri"/>
                <w:color w:val="000000"/>
                <w:sz w:val="17"/>
              </w:rPr>
              <w:t>żnia oddziaływania bezpośrednie i na odległość, podaje odpowiednie przykłady tych oddziaływań</w:t>
            </w:r>
          </w:p>
          <w:p w:rsidR="00056627" w:rsidRDefault="00781A69">
            <w:pPr>
              <w:numPr>
                <w:ilvl w:val="0"/>
                <w:numId w:val="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stosuje poj</w:t>
            </w:r>
            <w:r>
              <w:rPr>
                <w:rFonts w:ascii="Arial" w:eastAsia="Arial" w:hAnsi="Arial" w:cs="Arial"/>
                <w:color w:val="000000"/>
                <w:sz w:val="17"/>
              </w:rPr>
              <w:t>ę</w:t>
            </w:r>
            <w:r>
              <w:rPr>
                <w:rFonts w:ascii="Humanst521EUNormal" w:eastAsia="Humanst521EUNormal" w:hAnsi="Humanst521EUNormal" w:cs="Humanst521EUNormal"/>
                <w:color w:val="000000"/>
                <w:sz w:val="17"/>
              </w:rPr>
              <w:t>cie si</w:t>
            </w:r>
            <w:r>
              <w:rPr>
                <w:rFonts w:ascii="Calibri" w:eastAsia="Calibri" w:hAnsi="Calibri" w:cs="Calibri"/>
                <w:color w:val="000000"/>
                <w:sz w:val="17"/>
              </w:rPr>
              <w:t>ły jako działania skierowanego (wektor); wskazuje wartość, kierunek i zwrot</w:t>
            </w:r>
            <w:r>
              <w:rPr>
                <w:rFonts w:ascii="Calibri" w:eastAsia="Calibri" w:hAnsi="Calibri" w:cs="Calibri"/>
                <w:color w:val="000000"/>
                <w:sz w:val="17"/>
              </w:rPr>
              <w:t xml:space="preserve"> wektora siły</w:t>
            </w:r>
          </w:p>
          <w:p w:rsidR="00056627" w:rsidRDefault="00781A69">
            <w:pPr>
              <w:numPr>
                <w:ilvl w:val="0"/>
                <w:numId w:val="4"/>
              </w:numPr>
              <w:tabs>
                <w:tab w:val="left" w:pos="170"/>
              </w:tabs>
              <w:spacing w:after="0" w:line="288" w:lineRule="auto"/>
              <w:ind w:left="170" w:right="113"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przedstawia si</w:t>
            </w:r>
            <w:r>
              <w:rPr>
                <w:rFonts w:ascii="Arial" w:eastAsia="Arial" w:hAnsi="Arial" w:cs="Arial"/>
                <w:color w:val="000000"/>
                <w:sz w:val="17"/>
              </w:rPr>
              <w:t>łę</w:t>
            </w:r>
            <w:r>
              <w:rPr>
                <w:rFonts w:ascii="Humanst521EUNormal" w:eastAsia="Humanst521EUNormal" w:hAnsi="Humanst521EUNormal" w:cs="Humanst521EUNormal"/>
                <w:color w:val="000000"/>
                <w:sz w:val="17"/>
              </w:rPr>
              <w:t xml:space="preserve"> graficznie (rysuje wektor si</w:t>
            </w:r>
            <w:r>
              <w:rPr>
                <w:rFonts w:ascii="Arial" w:eastAsia="Arial" w:hAnsi="Arial" w:cs="Arial"/>
                <w:color w:val="000000"/>
                <w:sz w:val="17"/>
              </w:rPr>
              <w:t>ł</w:t>
            </w:r>
            <w:r>
              <w:rPr>
                <w:rFonts w:ascii="Humanst521EUNormal" w:eastAsia="Humanst521EUNormal" w:hAnsi="Humanst521EUNormal" w:cs="Humanst521EUNormal"/>
                <w:color w:val="000000"/>
                <w:sz w:val="17"/>
              </w:rPr>
              <w:t>y)</w:t>
            </w:r>
          </w:p>
          <w:p w:rsidR="00056627" w:rsidRDefault="00781A69">
            <w:pPr>
              <w:numPr>
                <w:ilvl w:val="0"/>
                <w:numId w:val="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do</w:t>
            </w:r>
            <w:r>
              <w:rPr>
                <w:rFonts w:ascii="Calibri" w:eastAsia="Calibri" w:hAnsi="Calibri" w:cs="Calibri"/>
                <w:color w:val="000000"/>
                <w:sz w:val="17"/>
              </w:rPr>
              <w:t>świadczalnie wyznacza wartość siły za pomocą siłomierza albo wagi analogowej lub cyfrowej (mierzy wartość siły za pomocą siłomierza)</w:t>
            </w:r>
          </w:p>
          <w:p w:rsidR="00056627" w:rsidRDefault="00781A69">
            <w:pPr>
              <w:numPr>
                <w:ilvl w:val="0"/>
                <w:numId w:val="4"/>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zapisuje wynik pomiaru si</w:t>
            </w:r>
            <w:r>
              <w:rPr>
                <w:rFonts w:ascii="Arial" w:eastAsia="Arial" w:hAnsi="Arial" w:cs="Arial"/>
                <w:color w:val="000000"/>
                <w:sz w:val="17"/>
              </w:rPr>
              <w:t>ł</w:t>
            </w:r>
            <w:r>
              <w:rPr>
                <w:rFonts w:ascii="Humanst521EUNormal" w:eastAsia="Humanst521EUNormal" w:hAnsi="Humanst521EUNormal" w:cs="Humanst521EUNormal"/>
                <w:color w:val="000000"/>
                <w:sz w:val="17"/>
              </w:rPr>
              <w:t>y wraz z jej jednostk</w:t>
            </w:r>
            <w:r>
              <w:rPr>
                <w:rFonts w:ascii="Arial" w:eastAsia="Arial" w:hAnsi="Arial" w:cs="Arial"/>
                <w:color w:val="000000"/>
                <w:sz w:val="17"/>
              </w:rPr>
              <w:t>ą</w:t>
            </w:r>
            <w:r>
              <w:rPr>
                <w:rFonts w:ascii="Humanst521EUNormal" w:eastAsia="Humanst521EUNormal" w:hAnsi="Humanst521EUNormal" w:cs="Humanst521EUNormal"/>
                <w:color w:val="000000"/>
                <w:sz w:val="17"/>
              </w:rPr>
              <w:t xml:space="preserve"> oraz z uw</w:t>
            </w:r>
            <w:r>
              <w:rPr>
                <w:rFonts w:ascii="Humanst521EUNormal" w:eastAsia="Humanst521EUNormal" w:hAnsi="Humanst521EUNormal" w:cs="Humanst521EUNormal"/>
                <w:color w:val="000000"/>
                <w:sz w:val="17"/>
              </w:rPr>
              <w:t>zgl</w:t>
            </w:r>
            <w:r>
              <w:rPr>
                <w:rFonts w:ascii="Arial" w:eastAsia="Arial" w:hAnsi="Arial" w:cs="Arial"/>
                <w:color w:val="000000"/>
                <w:sz w:val="17"/>
              </w:rPr>
              <w:t>ę</w:t>
            </w:r>
            <w:r>
              <w:rPr>
                <w:rFonts w:ascii="Humanst521EUNormal" w:eastAsia="Humanst521EUNormal" w:hAnsi="Humanst521EUNormal" w:cs="Humanst521EUNormal"/>
                <w:color w:val="000000"/>
                <w:sz w:val="17"/>
              </w:rPr>
              <w:t>dnieniem informacji o niepewno</w:t>
            </w:r>
            <w:r>
              <w:rPr>
                <w:rFonts w:ascii="Arial" w:eastAsia="Arial" w:hAnsi="Arial" w:cs="Arial"/>
                <w:color w:val="000000"/>
                <w:sz w:val="17"/>
              </w:rPr>
              <w:t>ś</w:t>
            </w:r>
            <w:r>
              <w:rPr>
                <w:rFonts w:ascii="Humanst521EUNormal" w:eastAsia="Humanst521EUNormal" w:hAnsi="Humanst521EUNormal" w:cs="Humanst521EUNormal"/>
                <w:color w:val="000000"/>
                <w:sz w:val="17"/>
              </w:rPr>
              <w:t>ci</w:t>
            </w:r>
          </w:p>
          <w:p w:rsidR="00056627" w:rsidRDefault="00781A69">
            <w:pPr>
              <w:numPr>
                <w:ilvl w:val="0"/>
                <w:numId w:val="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wyznacza i rysuje si</w:t>
            </w:r>
            <w:r>
              <w:rPr>
                <w:rFonts w:ascii="Calibri" w:eastAsia="Calibri" w:hAnsi="Calibri" w:cs="Calibri"/>
                <w:color w:val="000000"/>
                <w:sz w:val="17"/>
              </w:rPr>
              <w:t>łę wypadkową dla dw</w:t>
            </w:r>
            <w:r>
              <w:rPr>
                <w:rFonts w:ascii="Humanst521EUNormal" w:eastAsia="Humanst521EUNormal" w:hAnsi="Humanst521EUNormal" w:cs="Humanst521EUNormal"/>
                <w:color w:val="000000"/>
                <w:sz w:val="17"/>
              </w:rPr>
              <w:t>óch si</w:t>
            </w:r>
            <w:r>
              <w:rPr>
                <w:rFonts w:ascii="Calibri" w:eastAsia="Calibri" w:hAnsi="Calibri" w:cs="Calibri"/>
                <w:color w:val="000000"/>
                <w:sz w:val="17"/>
              </w:rPr>
              <w:t>ł o jednakowych kierunkach</w:t>
            </w:r>
          </w:p>
          <w:p w:rsidR="00056627" w:rsidRDefault="00781A69">
            <w:pPr>
              <w:numPr>
                <w:ilvl w:val="0"/>
                <w:numId w:val="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opisuje i rysuje si</w:t>
            </w:r>
            <w:r>
              <w:rPr>
                <w:rFonts w:ascii="Calibri" w:eastAsia="Calibri" w:hAnsi="Calibri" w:cs="Calibri"/>
                <w:color w:val="000000"/>
                <w:sz w:val="17"/>
              </w:rPr>
              <w:t>ły, kt</w:t>
            </w:r>
            <w:r>
              <w:rPr>
                <w:rFonts w:ascii="Humanst521EUNormal" w:eastAsia="Humanst521EUNormal" w:hAnsi="Humanst521EUNormal" w:cs="Humanst521EUNormal"/>
                <w:color w:val="000000"/>
                <w:sz w:val="17"/>
              </w:rPr>
              <w:t>óre si</w:t>
            </w:r>
            <w:r>
              <w:rPr>
                <w:rFonts w:ascii="Calibri" w:eastAsia="Calibri" w:hAnsi="Calibri" w:cs="Calibri"/>
                <w:color w:val="000000"/>
                <w:sz w:val="17"/>
              </w:rPr>
              <w:t>ę r</w:t>
            </w:r>
            <w:r>
              <w:rPr>
                <w:rFonts w:ascii="Humanst521EUNormal" w:eastAsia="Humanst521EUNormal" w:hAnsi="Humanst521EUNormal" w:cs="Humanst521EUNormal"/>
                <w:color w:val="000000"/>
                <w:sz w:val="17"/>
              </w:rPr>
              <w:t>ównowa</w:t>
            </w:r>
            <w:r>
              <w:rPr>
                <w:rFonts w:ascii="Calibri" w:eastAsia="Calibri" w:hAnsi="Calibri" w:cs="Calibri"/>
                <w:color w:val="000000"/>
                <w:sz w:val="17"/>
              </w:rPr>
              <w:t>żą</w:t>
            </w:r>
          </w:p>
          <w:p w:rsidR="00056627" w:rsidRDefault="00781A69">
            <w:pPr>
              <w:numPr>
                <w:ilvl w:val="0"/>
                <w:numId w:val="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okre</w:t>
            </w:r>
            <w:r>
              <w:rPr>
                <w:rFonts w:ascii="Calibri" w:eastAsia="Calibri" w:hAnsi="Calibri" w:cs="Calibri"/>
                <w:color w:val="000000"/>
                <w:sz w:val="17"/>
              </w:rPr>
              <w:t>śla cechy siły wypadkowej dw</w:t>
            </w:r>
            <w:r>
              <w:rPr>
                <w:rFonts w:ascii="Humanst521EUNormal" w:eastAsia="Humanst521EUNormal" w:hAnsi="Humanst521EUNormal" w:cs="Humanst521EUNormal"/>
                <w:color w:val="000000"/>
                <w:sz w:val="17"/>
              </w:rPr>
              <w:t>óch si</w:t>
            </w:r>
            <w:r>
              <w:rPr>
                <w:rFonts w:ascii="Calibri" w:eastAsia="Calibri" w:hAnsi="Calibri" w:cs="Calibri"/>
                <w:color w:val="000000"/>
                <w:sz w:val="17"/>
              </w:rPr>
              <w:t>ł działających wzdłuż tej samej prostej i siły r</w:t>
            </w:r>
            <w:r>
              <w:rPr>
                <w:rFonts w:ascii="Humanst521EUNormal" w:eastAsia="Humanst521EUNormal" w:hAnsi="Humanst521EUNormal" w:cs="Humanst521EUNormal"/>
                <w:color w:val="000000"/>
                <w:sz w:val="17"/>
              </w:rPr>
              <w:t>ównowa</w:t>
            </w:r>
            <w:r>
              <w:rPr>
                <w:rFonts w:ascii="Calibri" w:eastAsia="Calibri" w:hAnsi="Calibri" w:cs="Calibri"/>
                <w:color w:val="000000"/>
                <w:sz w:val="17"/>
              </w:rPr>
              <w:t>żącej inną siłę</w:t>
            </w:r>
          </w:p>
          <w:p w:rsidR="00056627" w:rsidRDefault="00781A69">
            <w:pPr>
              <w:numPr>
                <w:ilvl w:val="0"/>
                <w:numId w:val="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podaje przyk</w:t>
            </w:r>
            <w:r>
              <w:rPr>
                <w:rFonts w:ascii="Calibri" w:eastAsia="Calibri" w:hAnsi="Calibri" w:cs="Calibri"/>
                <w:color w:val="000000"/>
                <w:sz w:val="17"/>
              </w:rPr>
              <w:t xml:space="preserve">łady sił wypadkowych </w:t>
            </w:r>
            <w:r>
              <w:rPr>
                <w:rFonts w:ascii="Calibri" w:eastAsia="Calibri" w:hAnsi="Calibri" w:cs="Calibri"/>
                <w:color w:val="000000"/>
                <w:sz w:val="17"/>
              </w:rPr>
              <w:lastRenderedPageBreak/>
              <w:t>i r</w:t>
            </w:r>
            <w:r>
              <w:rPr>
                <w:rFonts w:ascii="Humanst521EUNormal" w:eastAsia="Humanst521EUNormal" w:hAnsi="Humanst521EUNormal" w:cs="Humanst521EUNormal"/>
                <w:color w:val="000000"/>
                <w:sz w:val="17"/>
              </w:rPr>
              <w:t>ównowa</w:t>
            </w:r>
            <w:r>
              <w:rPr>
                <w:rFonts w:ascii="Calibri" w:eastAsia="Calibri" w:hAnsi="Calibri" w:cs="Calibri"/>
                <w:color w:val="000000"/>
                <w:sz w:val="17"/>
              </w:rPr>
              <w:t>żących się z życia codziennego</w:t>
            </w:r>
          </w:p>
          <w:p w:rsidR="00056627" w:rsidRDefault="00781A69">
            <w:pPr>
              <w:numPr>
                <w:ilvl w:val="0"/>
                <w:numId w:val="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przeprowadza do</w:t>
            </w:r>
            <w:r>
              <w:rPr>
                <w:rFonts w:ascii="Calibri" w:eastAsia="Calibri" w:hAnsi="Calibri" w:cs="Calibri"/>
                <w:color w:val="000000"/>
                <w:sz w:val="17"/>
              </w:rPr>
              <w:t>świadczenia:</w:t>
            </w:r>
          </w:p>
          <w:p w:rsidR="00056627" w:rsidRDefault="00781A69">
            <w:pPr>
              <w:numPr>
                <w:ilvl w:val="0"/>
                <w:numId w:val="4"/>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badanie ró</w:t>
            </w:r>
            <w:r>
              <w:rPr>
                <w:rFonts w:ascii="Calibri" w:eastAsia="Calibri" w:hAnsi="Calibri" w:cs="Calibri"/>
                <w:color w:val="000000"/>
                <w:sz w:val="17"/>
              </w:rPr>
              <w:t>żnego rodzaju oddziaływań,</w:t>
            </w:r>
          </w:p>
          <w:p w:rsidR="00056627" w:rsidRDefault="00781A69">
            <w:pPr>
              <w:numPr>
                <w:ilvl w:val="0"/>
                <w:numId w:val="4"/>
              </w:numPr>
              <w:tabs>
                <w:tab w:val="left" w:pos="170"/>
              </w:tabs>
              <w:suppressAutoHyphens/>
              <w:spacing w:after="0" w:line="288" w:lineRule="auto"/>
              <w:ind w:left="340" w:right="113" w:hanging="170"/>
              <w:rPr>
                <w:rFonts w:ascii="Calibri" w:eastAsia="Calibri" w:hAnsi="Calibri" w:cs="Calibri"/>
                <w:color w:val="000000"/>
                <w:sz w:val="17"/>
              </w:rPr>
            </w:pPr>
            <w:r>
              <w:rPr>
                <w:rFonts w:ascii="Humanst521EUNormal" w:eastAsia="Humanst521EUNormal" w:hAnsi="Humanst521EUNormal" w:cs="Humanst521EUNormal"/>
                <w:color w:val="000000"/>
                <w:sz w:val="17"/>
              </w:rPr>
              <w:t>badanie cech si</w:t>
            </w:r>
            <w:r>
              <w:rPr>
                <w:rFonts w:ascii="Calibri" w:eastAsia="Calibri" w:hAnsi="Calibri" w:cs="Calibri"/>
                <w:color w:val="000000"/>
                <w:sz w:val="17"/>
              </w:rPr>
              <w:t>ł, wyznaczanie średniej siły,</w:t>
            </w:r>
          </w:p>
          <w:p w:rsidR="00056627" w:rsidRDefault="00781A69">
            <w:pPr>
              <w:numPr>
                <w:ilvl w:val="0"/>
                <w:numId w:val="4"/>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wyznaczanie si</w:t>
            </w:r>
            <w:r>
              <w:rPr>
                <w:rFonts w:ascii="Calibri" w:eastAsia="Calibri" w:hAnsi="Calibri" w:cs="Calibri"/>
                <w:color w:val="000000"/>
                <w:sz w:val="17"/>
              </w:rPr>
              <w:t>ły wypadkowej i siły r</w:t>
            </w:r>
            <w:r>
              <w:rPr>
                <w:rFonts w:ascii="Humanst521EUNormal" w:eastAsia="Humanst521EUNormal" w:hAnsi="Humanst521EUNormal" w:cs="Humanst521EUNormal"/>
                <w:color w:val="000000"/>
                <w:sz w:val="17"/>
              </w:rPr>
              <w:t>ównowa</w:t>
            </w:r>
            <w:r>
              <w:rPr>
                <w:rFonts w:ascii="Calibri" w:eastAsia="Calibri" w:hAnsi="Calibri" w:cs="Calibri"/>
                <w:color w:val="000000"/>
                <w:sz w:val="17"/>
              </w:rPr>
              <w:t>żącej za pomocą siłomierza, korzystając z opis</w:t>
            </w:r>
            <w:r>
              <w:rPr>
                <w:rFonts w:ascii="Humanst521EUNormal" w:eastAsia="Humanst521EUNormal" w:hAnsi="Humanst521EUNormal" w:cs="Humanst521EUNormal"/>
                <w:color w:val="000000"/>
                <w:sz w:val="17"/>
              </w:rPr>
              <w:t>ów do</w:t>
            </w:r>
            <w:r>
              <w:rPr>
                <w:rFonts w:ascii="Calibri" w:eastAsia="Calibri" w:hAnsi="Calibri" w:cs="Calibri"/>
                <w:color w:val="000000"/>
                <w:sz w:val="17"/>
              </w:rPr>
              <w:t>świadczeń</w:t>
            </w:r>
          </w:p>
          <w:p w:rsidR="00056627" w:rsidRDefault="00781A69">
            <w:pPr>
              <w:numPr>
                <w:ilvl w:val="0"/>
                <w:numId w:val="4"/>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opisuje przebieg przeprowadzonego do</w:t>
            </w:r>
            <w:r>
              <w:rPr>
                <w:rFonts w:ascii="Calibri" w:eastAsia="Calibri" w:hAnsi="Calibri" w:cs="Calibri"/>
                <w:color w:val="000000"/>
                <w:sz w:val="17"/>
              </w:rPr>
              <w:t>świadczenia (wyr</w:t>
            </w:r>
            <w:r>
              <w:rPr>
                <w:rFonts w:ascii="Humanst521EUNormal" w:eastAsia="Humanst521EUNormal" w:hAnsi="Humanst521EUNormal" w:cs="Humanst521EUNormal"/>
                <w:color w:val="000000"/>
                <w:sz w:val="17"/>
              </w:rPr>
              <w:t>ó</w:t>
            </w:r>
            <w:r>
              <w:rPr>
                <w:rFonts w:ascii="Calibri" w:eastAsia="Calibri" w:hAnsi="Calibri" w:cs="Calibri"/>
                <w:color w:val="000000"/>
                <w:sz w:val="17"/>
              </w:rPr>
              <w:t>żnia kluczowe kroki i spos</w:t>
            </w:r>
            <w:r>
              <w:rPr>
                <w:rFonts w:ascii="Humanst521EUNormal" w:eastAsia="Humanst521EUNormal" w:hAnsi="Humanst521EUNormal" w:cs="Humanst521EUNormal"/>
                <w:color w:val="000000"/>
                <w:sz w:val="17"/>
              </w:rPr>
              <w:t>ób post</w:t>
            </w:r>
            <w:r>
              <w:rPr>
                <w:rFonts w:ascii="Calibri" w:eastAsia="Calibri" w:hAnsi="Calibri" w:cs="Calibri"/>
                <w:color w:val="000000"/>
                <w:sz w:val="17"/>
              </w:rPr>
              <w:t>ępowania, wskazuje rolę użytych przyrząd</w:t>
            </w:r>
            <w:r>
              <w:rPr>
                <w:rFonts w:ascii="Humanst521EUNormal" w:eastAsia="Humanst521EUNormal" w:hAnsi="Humanst521EUNormal" w:cs="Humanst521EUNormal"/>
                <w:color w:val="000000"/>
                <w:sz w:val="17"/>
              </w:rPr>
              <w:t>ów, ilustruje wyniki)</w:t>
            </w:r>
          </w:p>
          <w:p w:rsidR="00056627" w:rsidRDefault="00781A69">
            <w:pPr>
              <w:numPr>
                <w:ilvl w:val="0"/>
                <w:numId w:val="4"/>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wyodr</w:t>
            </w:r>
            <w:r>
              <w:rPr>
                <w:rFonts w:ascii="Calibri" w:eastAsia="Calibri" w:hAnsi="Calibri" w:cs="Calibri"/>
                <w:color w:val="000000"/>
                <w:sz w:val="17"/>
              </w:rPr>
              <w:t>ębnia z tekst</w:t>
            </w:r>
            <w:r>
              <w:rPr>
                <w:rFonts w:ascii="Humanst521EUNormal" w:eastAsia="Humanst521EUNormal" w:hAnsi="Humanst521EUNormal" w:cs="Humanst521EUNormal"/>
                <w:color w:val="000000"/>
                <w:sz w:val="17"/>
              </w:rPr>
              <w:t>ów i rysunków informacje kluc</w:t>
            </w:r>
            <w:r>
              <w:rPr>
                <w:rFonts w:ascii="Humanst521EUNormal" w:eastAsia="Humanst521EUNormal" w:hAnsi="Humanst521EUNormal" w:cs="Humanst521EUNormal"/>
                <w:color w:val="000000"/>
                <w:sz w:val="17"/>
              </w:rPr>
              <w:t xml:space="preserve">zowe dla opisywanego problemu </w:t>
            </w:r>
          </w:p>
          <w:p w:rsidR="00056627" w:rsidRDefault="00781A69">
            <w:pPr>
              <w:numPr>
                <w:ilvl w:val="0"/>
                <w:numId w:val="4"/>
              </w:numPr>
              <w:tabs>
                <w:tab w:val="left" w:pos="170"/>
              </w:tabs>
              <w:suppressAutoHyphens/>
              <w:spacing w:after="0" w:line="288" w:lineRule="auto"/>
              <w:ind w:left="170" w:right="113" w:hanging="170"/>
              <w:rPr>
                <w:rFonts w:ascii="Calibri" w:eastAsia="Calibri" w:hAnsi="Calibri" w:cs="Calibri"/>
                <w:color w:val="000000"/>
                <w:sz w:val="17"/>
              </w:rPr>
            </w:pPr>
            <w:r>
              <w:rPr>
                <w:rFonts w:ascii="Humanst521EUNormal" w:eastAsia="Humanst521EUNormal" w:hAnsi="Humanst521EUNormal" w:cs="Humanst521EUNormal"/>
                <w:color w:val="000000"/>
                <w:sz w:val="17"/>
              </w:rPr>
              <w:t>rozwi</w:t>
            </w:r>
            <w:r>
              <w:rPr>
                <w:rFonts w:ascii="Calibri" w:eastAsia="Calibri" w:hAnsi="Calibri" w:cs="Calibri"/>
                <w:color w:val="000000"/>
                <w:sz w:val="17"/>
              </w:rPr>
              <w:t xml:space="preserve">ązuje proste zadania dotyczące treści rozdziału: </w:t>
            </w:r>
            <w:r>
              <w:rPr>
                <w:rFonts w:ascii="Calibri" w:eastAsia="Calibri" w:hAnsi="Calibri" w:cs="Calibri"/>
                <w:i/>
                <w:color w:val="000000"/>
                <w:sz w:val="17"/>
              </w:rPr>
              <w:t>Pierwsze spotkanie z fizyką</w:t>
            </w:r>
          </w:p>
          <w:p w:rsidR="00056627" w:rsidRDefault="00781A69">
            <w:pPr>
              <w:numPr>
                <w:ilvl w:val="0"/>
                <w:numId w:val="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wyznaczanie si</w:t>
            </w:r>
            <w:r>
              <w:rPr>
                <w:rFonts w:ascii="Calibri" w:eastAsia="Calibri" w:hAnsi="Calibri" w:cs="Calibri"/>
                <w:color w:val="000000"/>
                <w:sz w:val="17"/>
              </w:rPr>
              <w:t>ły wypadkowej i siły r</w:t>
            </w:r>
            <w:r>
              <w:rPr>
                <w:rFonts w:ascii="Humanst521EUNormal" w:eastAsia="Humanst521EUNormal" w:hAnsi="Humanst521EUNormal" w:cs="Humanst521EUNormal"/>
                <w:color w:val="000000"/>
                <w:sz w:val="17"/>
              </w:rPr>
              <w:t>ównowa</w:t>
            </w:r>
            <w:r>
              <w:rPr>
                <w:rFonts w:ascii="Calibri" w:eastAsia="Calibri" w:hAnsi="Calibri" w:cs="Calibri"/>
                <w:color w:val="000000"/>
                <w:sz w:val="17"/>
              </w:rPr>
              <w:t>żącej za pomocą siłomierza, korzystając z opis</w:t>
            </w:r>
            <w:r>
              <w:rPr>
                <w:rFonts w:ascii="Humanst521EUNormal" w:eastAsia="Humanst521EUNormal" w:hAnsi="Humanst521EUNormal" w:cs="Humanst521EUNormal"/>
                <w:color w:val="000000"/>
                <w:sz w:val="17"/>
              </w:rPr>
              <w:t>ów do</w:t>
            </w:r>
            <w:r>
              <w:rPr>
                <w:rFonts w:ascii="Calibri" w:eastAsia="Calibri" w:hAnsi="Calibri" w:cs="Calibri"/>
                <w:color w:val="000000"/>
                <w:sz w:val="17"/>
              </w:rPr>
              <w:t>świadczeń</w:t>
            </w:r>
          </w:p>
          <w:p w:rsidR="00056627" w:rsidRDefault="00781A69">
            <w:pPr>
              <w:numPr>
                <w:ilvl w:val="0"/>
                <w:numId w:val="4"/>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opisuje przebieg przeprowadzonego do</w:t>
            </w:r>
            <w:r>
              <w:rPr>
                <w:rFonts w:ascii="Calibri" w:eastAsia="Calibri" w:hAnsi="Calibri" w:cs="Calibri"/>
                <w:color w:val="000000"/>
                <w:sz w:val="17"/>
              </w:rPr>
              <w:t>świa</w:t>
            </w:r>
            <w:r>
              <w:rPr>
                <w:rFonts w:ascii="Calibri" w:eastAsia="Calibri" w:hAnsi="Calibri" w:cs="Calibri"/>
                <w:color w:val="000000"/>
                <w:sz w:val="17"/>
              </w:rPr>
              <w:t>dczenia (wyr</w:t>
            </w:r>
            <w:r>
              <w:rPr>
                <w:rFonts w:ascii="Humanst521EUNormal" w:eastAsia="Humanst521EUNormal" w:hAnsi="Humanst521EUNormal" w:cs="Humanst521EUNormal"/>
                <w:color w:val="000000"/>
                <w:sz w:val="17"/>
              </w:rPr>
              <w:t>ó</w:t>
            </w:r>
            <w:r>
              <w:rPr>
                <w:rFonts w:ascii="Calibri" w:eastAsia="Calibri" w:hAnsi="Calibri" w:cs="Calibri"/>
                <w:color w:val="000000"/>
                <w:sz w:val="17"/>
              </w:rPr>
              <w:t>żnia kluczowe kroki i spos</w:t>
            </w:r>
            <w:r>
              <w:rPr>
                <w:rFonts w:ascii="Humanst521EUNormal" w:eastAsia="Humanst521EUNormal" w:hAnsi="Humanst521EUNormal" w:cs="Humanst521EUNormal"/>
                <w:color w:val="000000"/>
                <w:sz w:val="17"/>
              </w:rPr>
              <w:t>ób post</w:t>
            </w:r>
            <w:r>
              <w:rPr>
                <w:rFonts w:ascii="Arial" w:eastAsia="Arial" w:hAnsi="Arial" w:cs="Arial"/>
                <w:color w:val="000000"/>
                <w:sz w:val="17"/>
              </w:rPr>
              <w:t>ę</w:t>
            </w:r>
            <w:r>
              <w:rPr>
                <w:rFonts w:ascii="Humanst521EUNormal" w:eastAsia="Humanst521EUNormal" w:hAnsi="Humanst521EUNormal" w:cs="Humanst521EUNormal"/>
                <w:color w:val="000000"/>
                <w:sz w:val="17"/>
              </w:rPr>
              <w:t>powania, wskazuje rol</w:t>
            </w:r>
            <w:r>
              <w:rPr>
                <w:rFonts w:ascii="Calibri" w:eastAsia="Calibri" w:hAnsi="Calibri" w:cs="Calibri"/>
                <w:color w:val="000000"/>
                <w:sz w:val="17"/>
              </w:rPr>
              <w:t>ę użytych przyrząd</w:t>
            </w:r>
            <w:r>
              <w:rPr>
                <w:rFonts w:ascii="Humanst521EUNormal" w:eastAsia="Humanst521EUNormal" w:hAnsi="Humanst521EUNormal" w:cs="Humanst521EUNormal"/>
                <w:color w:val="000000"/>
                <w:sz w:val="17"/>
              </w:rPr>
              <w:t>ów, ilustruje wyniki)</w:t>
            </w:r>
          </w:p>
          <w:p w:rsidR="00056627" w:rsidRDefault="00781A69">
            <w:pPr>
              <w:numPr>
                <w:ilvl w:val="0"/>
                <w:numId w:val="4"/>
              </w:numPr>
              <w:spacing w:after="0" w:line="288" w:lineRule="auto"/>
              <w:ind w:left="170" w:right="-5"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wyodr</w:t>
            </w:r>
            <w:r>
              <w:rPr>
                <w:rFonts w:ascii="Calibri" w:eastAsia="Calibri" w:hAnsi="Calibri" w:cs="Calibri"/>
                <w:color w:val="000000"/>
                <w:sz w:val="17"/>
              </w:rPr>
              <w:t>ębnia z tekst</w:t>
            </w:r>
            <w:r>
              <w:rPr>
                <w:rFonts w:ascii="Humanst521EUNormal" w:eastAsia="Humanst521EUNormal" w:hAnsi="Humanst521EUNormal" w:cs="Humanst521EUNormal"/>
                <w:color w:val="000000"/>
                <w:sz w:val="17"/>
              </w:rPr>
              <w:t>ów i rysunków informacje kluczowe dla opisywanego problemu</w:t>
            </w:r>
          </w:p>
          <w:p w:rsidR="00056627" w:rsidRDefault="00781A69">
            <w:pPr>
              <w:numPr>
                <w:ilvl w:val="0"/>
                <w:numId w:val="4"/>
              </w:numPr>
              <w:tabs>
                <w:tab w:val="left" w:pos="170"/>
              </w:tabs>
              <w:spacing w:after="0" w:line="288" w:lineRule="auto"/>
              <w:ind w:left="170" w:right="113" w:hanging="170"/>
            </w:pPr>
            <w:r>
              <w:rPr>
                <w:rFonts w:ascii="Humanst521EUNormal" w:eastAsia="Humanst521EUNormal" w:hAnsi="Humanst521EUNormal" w:cs="Humanst521EUNormal"/>
                <w:color w:val="000000"/>
                <w:sz w:val="17"/>
              </w:rPr>
              <w:t>rozwi</w:t>
            </w:r>
            <w:r>
              <w:rPr>
                <w:rFonts w:ascii="Calibri" w:eastAsia="Calibri" w:hAnsi="Calibri" w:cs="Calibri"/>
                <w:color w:val="000000"/>
                <w:sz w:val="17"/>
              </w:rPr>
              <w:t xml:space="preserve">ązuje proste zadania dotyczące treści rozdziału: </w:t>
            </w:r>
            <w:r>
              <w:rPr>
                <w:rFonts w:ascii="Calibri" w:eastAsia="Calibri" w:hAnsi="Calibri" w:cs="Calibri"/>
                <w:i/>
                <w:color w:val="000000"/>
                <w:sz w:val="17"/>
              </w:rPr>
              <w:t>Pierwsze spotkanie z fizyką</w:t>
            </w:r>
          </w:p>
        </w:tc>
        <w:tc>
          <w:tcPr>
            <w:tcW w:w="3436"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0"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5"/>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podaje przyk</w:t>
            </w:r>
            <w:r>
              <w:rPr>
                <w:rFonts w:ascii="Calibri" w:eastAsia="Calibri" w:hAnsi="Calibri" w:cs="Calibri"/>
                <w:color w:val="000000"/>
                <w:sz w:val="17"/>
              </w:rPr>
              <w:t>łady wielkości fizycznych wraz z ich jednostkami w układzie SI; zapisuje podstawowe wielkości fizyczne (posługując się odpowiednimi symbolami) wraz z jednostkami (długość, masa, temperatura, czas)</w:t>
            </w:r>
          </w:p>
          <w:p w:rsidR="00056627" w:rsidRDefault="00781A69">
            <w:pPr>
              <w:numPr>
                <w:ilvl w:val="0"/>
                <w:numId w:val="5"/>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szacuje rz</w:t>
            </w:r>
            <w:r>
              <w:rPr>
                <w:rFonts w:ascii="Calibri" w:eastAsia="Calibri" w:hAnsi="Calibri" w:cs="Calibri"/>
                <w:color w:val="000000"/>
                <w:sz w:val="17"/>
              </w:rPr>
              <w:t>ąd</w:t>
            </w:r>
            <w:r>
              <w:rPr>
                <w:rFonts w:ascii="Calibri" w:eastAsia="Calibri" w:hAnsi="Calibri" w:cs="Calibri"/>
                <w:color w:val="000000"/>
                <w:sz w:val="17"/>
              </w:rPr>
              <w:t xml:space="preserve"> wielkości spodziewanego wyniku pomiaru, np. długości, czasu</w:t>
            </w:r>
          </w:p>
          <w:p w:rsidR="00056627" w:rsidRDefault="00781A69">
            <w:pPr>
              <w:numPr>
                <w:ilvl w:val="0"/>
                <w:numId w:val="5"/>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wskazuje czynniki istotne i nieistotne dla wyniku pomiaru lub do</w:t>
            </w:r>
            <w:r>
              <w:rPr>
                <w:rFonts w:ascii="Calibri" w:eastAsia="Calibri" w:hAnsi="Calibri" w:cs="Calibri"/>
                <w:color w:val="000000"/>
                <w:sz w:val="17"/>
              </w:rPr>
              <w:t>świadczenia</w:t>
            </w:r>
          </w:p>
          <w:p w:rsidR="00056627" w:rsidRDefault="00781A69">
            <w:pPr>
              <w:numPr>
                <w:ilvl w:val="0"/>
                <w:numId w:val="5"/>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 xml:space="preserve">ługuje się pojęciem niepewności pomiarowej; zapisuje wynik pomiaru wraz z jego jednostką oraz </w:t>
            </w:r>
            <w:r>
              <w:rPr>
                <w:rFonts w:ascii="Calibri" w:eastAsia="Calibri" w:hAnsi="Calibri" w:cs="Calibri"/>
                <w:color w:val="000000"/>
                <w:sz w:val="17"/>
              </w:rPr>
              <w:lastRenderedPageBreak/>
              <w:t>z uwzględnieniem infor</w:t>
            </w:r>
            <w:r>
              <w:rPr>
                <w:rFonts w:ascii="Calibri" w:eastAsia="Calibri" w:hAnsi="Calibri" w:cs="Calibri"/>
                <w:color w:val="000000"/>
                <w:sz w:val="17"/>
              </w:rPr>
              <w:t xml:space="preserve">macji o niepewności </w:t>
            </w:r>
          </w:p>
          <w:p w:rsidR="00056627" w:rsidRDefault="00781A69">
            <w:pPr>
              <w:numPr>
                <w:ilvl w:val="0"/>
                <w:numId w:val="5"/>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wykonuje obliczenia i zapisuje wynik zaokr</w:t>
            </w:r>
            <w:r>
              <w:rPr>
                <w:rFonts w:ascii="Arial" w:eastAsia="Arial" w:hAnsi="Arial" w:cs="Arial"/>
                <w:color w:val="000000"/>
                <w:sz w:val="17"/>
              </w:rPr>
              <w:t>ą</w:t>
            </w:r>
            <w:r>
              <w:rPr>
                <w:rFonts w:ascii="Humanst521EUNormal" w:eastAsia="Humanst521EUNormal" w:hAnsi="Humanst521EUNormal" w:cs="Humanst521EUNormal"/>
                <w:color w:val="000000"/>
                <w:sz w:val="17"/>
              </w:rPr>
              <w:t>glony do zadanej liczby cyfr znacz</w:t>
            </w:r>
            <w:r>
              <w:rPr>
                <w:rFonts w:ascii="Calibri" w:eastAsia="Calibri" w:hAnsi="Calibri" w:cs="Calibri"/>
                <w:color w:val="000000"/>
                <w:sz w:val="17"/>
              </w:rPr>
              <w:t>ących</w:t>
            </w:r>
          </w:p>
          <w:p w:rsidR="00056627" w:rsidRDefault="00781A69">
            <w:pPr>
              <w:numPr>
                <w:ilvl w:val="0"/>
                <w:numId w:val="5"/>
              </w:numPr>
              <w:tabs>
                <w:tab w:val="left" w:pos="170"/>
              </w:tabs>
              <w:suppressAutoHyphens/>
              <w:spacing w:after="0" w:line="288" w:lineRule="auto"/>
              <w:ind w:left="170" w:hanging="170"/>
              <w:rPr>
                <w:rFonts w:ascii="Calibri" w:eastAsia="Calibri" w:hAnsi="Calibri" w:cs="Calibri"/>
                <w:color w:val="000000"/>
                <w:sz w:val="17"/>
              </w:rPr>
            </w:pPr>
            <w:r>
              <w:rPr>
                <w:rFonts w:ascii="Calibri" w:eastAsia="Calibri" w:hAnsi="Calibri" w:cs="Calibri"/>
                <w:color w:val="000000"/>
                <w:sz w:val="17"/>
              </w:rPr>
              <w:t>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klasyfikuje</w:t>
            </w:r>
            <w:proofErr w:type="spellEnd"/>
            <w:r>
              <w:rPr>
                <w:rFonts w:ascii="Calibri" w:eastAsia="Calibri" w:hAnsi="Calibri" w:cs="Calibri"/>
                <w:color w:val="000000"/>
                <w:sz w:val="17"/>
              </w:rPr>
              <w:t xml:space="preserve"> podstawowe oddziaływania występujące w przyrodzie</w:t>
            </w:r>
          </w:p>
          <w:p w:rsidR="00056627" w:rsidRDefault="00781A69">
            <w:pPr>
              <w:numPr>
                <w:ilvl w:val="0"/>
                <w:numId w:val="5"/>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opisuje ró</w:t>
            </w:r>
            <w:r>
              <w:rPr>
                <w:rFonts w:ascii="Calibri" w:eastAsia="Calibri" w:hAnsi="Calibri" w:cs="Calibri"/>
                <w:color w:val="000000"/>
                <w:sz w:val="17"/>
              </w:rPr>
              <w:t>żne rodzaje oddziaływań</w:t>
            </w:r>
          </w:p>
          <w:p w:rsidR="00056627" w:rsidRDefault="00781A69">
            <w:pPr>
              <w:numPr>
                <w:ilvl w:val="0"/>
                <w:numId w:val="5"/>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wyja</w:t>
            </w:r>
            <w:r>
              <w:rPr>
                <w:rFonts w:ascii="Calibri" w:eastAsia="Calibri" w:hAnsi="Calibri" w:cs="Calibri"/>
                <w:color w:val="000000"/>
                <w:sz w:val="17"/>
              </w:rPr>
              <w:t>śnia, na czym polega wzajemność oddziaływań</w:t>
            </w:r>
          </w:p>
          <w:p w:rsidR="00056627" w:rsidRDefault="00781A69">
            <w:pPr>
              <w:numPr>
                <w:ilvl w:val="0"/>
                <w:numId w:val="5"/>
              </w:numPr>
              <w:tabs>
                <w:tab w:val="left" w:pos="170"/>
              </w:tabs>
              <w:suppressAutoHyphen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porównuje si</w:t>
            </w:r>
            <w:r>
              <w:rPr>
                <w:rFonts w:ascii="Calibri" w:eastAsia="Calibri" w:hAnsi="Calibri" w:cs="Calibri"/>
                <w:color w:val="000000"/>
                <w:sz w:val="17"/>
              </w:rPr>
              <w:t>ły na podstawie ich wektor</w:t>
            </w:r>
            <w:r>
              <w:rPr>
                <w:rFonts w:ascii="Humanst521EUNormal" w:eastAsia="Humanst521EUNormal" w:hAnsi="Humanst521EUNormal" w:cs="Humanst521EUNormal"/>
                <w:color w:val="000000"/>
                <w:sz w:val="17"/>
              </w:rPr>
              <w:t>ów</w:t>
            </w:r>
          </w:p>
          <w:p w:rsidR="00056627" w:rsidRDefault="00781A69">
            <w:pPr>
              <w:numPr>
                <w:ilvl w:val="0"/>
                <w:numId w:val="5"/>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 xml:space="preserve">oblicza </w:t>
            </w:r>
            <w:r>
              <w:rPr>
                <w:rFonts w:ascii="Calibri" w:eastAsia="Calibri" w:hAnsi="Calibri" w:cs="Calibri"/>
                <w:color w:val="000000"/>
                <w:sz w:val="17"/>
              </w:rPr>
              <w:t>średnią siłę i zapisuje wynik zaokrąglony do zadanej liczby cyfr znaczących</w:t>
            </w:r>
          </w:p>
          <w:p w:rsidR="00056627" w:rsidRDefault="00781A69">
            <w:pPr>
              <w:numPr>
                <w:ilvl w:val="0"/>
                <w:numId w:val="5"/>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buduje prosty si</w:t>
            </w:r>
            <w:r>
              <w:rPr>
                <w:rFonts w:ascii="Calibri" w:eastAsia="Calibri" w:hAnsi="Calibri" w:cs="Calibri"/>
                <w:color w:val="000000"/>
                <w:sz w:val="17"/>
              </w:rPr>
              <w:t>łomierz i wyznacza przy jego użyciu wartość siły, korzystając z opisu doświadczenia</w:t>
            </w:r>
          </w:p>
          <w:p w:rsidR="00056627" w:rsidRDefault="00781A69">
            <w:pPr>
              <w:numPr>
                <w:ilvl w:val="0"/>
                <w:numId w:val="5"/>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szacuje rz</w:t>
            </w:r>
            <w:r>
              <w:rPr>
                <w:rFonts w:ascii="Calibri" w:eastAsia="Calibri" w:hAnsi="Calibri" w:cs="Calibri"/>
                <w:color w:val="000000"/>
                <w:sz w:val="17"/>
              </w:rPr>
              <w:t>ąd wielkości spodziew</w:t>
            </w:r>
            <w:r>
              <w:rPr>
                <w:rFonts w:ascii="Calibri" w:eastAsia="Calibri" w:hAnsi="Calibri" w:cs="Calibri"/>
                <w:color w:val="000000"/>
                <w:sz w:val="17"/>
              </w:rPr>
              <w:t>anego wyniku pomiaru siły</w:t>
            </w:r>
          </w:p>
          <w:p w:rsidR="00056627" w:rsidRDefault="00781A69">
            <w:pPr>
              <w:numPr>
                <w:ilvl w:val="0"/>
                <w:numId w:val="5"/>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wyznacza i rysuje si</w:t>
            </w:r>
            <w:r>
              <w:rPr>
                <w:rFonts w:ascii="Calibri" w:eastAsia="Calibri" w:hAnsi="Calibri" w:cs="Calibri"/>
                <w:color w:val="000000"/>
                <w:sz w:val="17"/>
              </w:rPr>
              <w:t>łę wypadkową dla kilku sił o jednakowych kierunkach; określa jej cechy</w:t>
            </w:r>
          </w:p>
          <w:p w:rsidR="00056627" w:rsidRDefault="00781A69">
            <w:pPr>
              <w:numPr>
                <w:ilvl w:val="0"/>
                <w:numId w:val="5"/>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okre</w:t>
            </w:r>
            <w:r>
              <w:rPr>
                <w:rFonts w:ascii="Calibri" w:eastAsia="Calibri" w:hAnsi="Calibri" w:cs="Calibri"/>
                <w:color w:val="000000"/>
                <w:sz w:val="17"/>
              </w:rPr>
              <w:t>śla cechy siły wypadkowej kilku (więcej niż dw</w:t>
            </w:r>
            <w:r>
              <w:rPr>
                <w:rFonts w:ascii="Humanst521EUNormal" w:eastAsia="Humanst521EUNormal" w:hAnsi="Humanst521EUNormal" w:cs="Humanst521EUNormal"/>
                <w:color w:val="000000"/>
                <w:sz w:val="17"/>
              </w:rPr>
              <w:t>óch) si</w:t>
            </w:r>
            <w:r>
              <w:rPr>
                <w:rFonts w:ascii="Calibri" w:eastAsia="Calibri" w:hAnsi="Calibri" w:cs="Calibri"/>
                <w:color w:val="000000"/>
                <w:sz w:val="17"/>
              </w:rPr>
              <w:t>ł działających wzdłuż tej samej prostej</w:t>
            </w:r>
          </w:p>
          <w:p w:rsidR="00056627" w:rsidRDefault="00781A69">
            <w:pPr>
              <w:numPr>
                <w:ilvl w:val="0"/>
                <w:numId w:val="5"/>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rozwi</w:t>
            </w:r>
            <w:r>
              <w:rPr>
                <w:rFonts w:ascii="Calibri" w:eastAsia="Calibri" w:hAnsi="Calibri" w:cs="Calibri"/>
                <w:color w:val="000000"/>
                <w:sz w:val="17"/>
              </w:rPr>
              <w:t>ązuje zadania bardziej złożone, ale t</w:t>
            </w:r>
            <w:r>
              <w:rPr>
                <w:rFonts w:ascii="Calibri" w:eastAsia="Calibri" w:hAnsi="Calibri" w:cs="Calibri"/>
                <w:color w:val="000000"/>
                <w:sz w:val="17"/>
              </w:rPr>
              <w:t xml:space="preserve">ypowe dotyczące treści rozdziału: </w:t>
            </w:r>
            <w:r>
              <w:rPr>
                <w:rFonts w:ascii="Calibri" w:eastAsia="Calibri" w:hAnsi="Calibri" w:cs="Calibri"/>
                <w:i/>
                <w:color w:val="000000"/>
                <w:sz w:val="17"/>
              </w:rPr>
              <w:t xml:space="preserve">Pierwsze spotkanie z fizyką </w:t>
            </w:r>
          </w:p>
          <w:p w:rsidR="00056627" w:rsidRDefault="00781A69">
            <w:pPr>
              <w:numPr>
                <w:ilvl w:val="0"/>
                <w:numId w:val="5"/>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selekcjonuje informacje uzyskane z ró</w:t>
            </w:r>
            <w:r>
              <w:rPr>
                <w:rFonts w:ascii="Calibri" w:eastAsia="Calibri" w:hAnsi="Calibri" w:cs="Calibri"/>
                <w:color w:val="000000"/>
                <w:sz w:val="17"/>
              </w:rPr>
              <w:t>żnych źr</w:t>
            </w:r>
            <w:r>
              <w:rPr>
                <w:rFonts w:ascii="Humanst521EUNormal" w:eastAsia="Humanst521EUNormal" w:hAnsi="Humanst521EUNormal" w:cs="Humanst521EUNormal"/>
                <w:color w:val="000000"/>
                <w:sz w:val="17"/>
              </w:rPr>
              <w:t>óde</w:t>
            </w:r>
            <w:r>
              <w:rPr>
                <w:rFonts w:ascii="Calibri" w:eastAsia="Calibri" w:hAnsi="Calibri" w:cs="Calibri"/>
                <w:color w:val="000000"/>
                <w:sz w:val="17"/>
              </w:rPr>
              <w:t>ł, np. na lekcji, z podręcznika, z literatury popularnonaukowej, z </w:t>
            </w:r>
            <w:r w:rsidR="00384BB1">
              <w:rPr>
                <w:rFonts w:ascii="Calibri" w:eastAsia="Calibri" w:hAnsi="Calibri" w:cs="Calibri"/>
                <w:color w:val="000000"/>
                <w:sz w:val="17"/>
              </w:rPr>
              <w:pgNum/>
            </w:r>
            <w:proofErr w:type="spellStart"/>
            <w:r w:rsidR="00384BB1">
              <w:rPr>
                <w:rFonts w:ascii="Calibri" w:eastAsia="Calibri" w:hAnsi="Calibri" w:cs="Calibri"/>
                <w:color w:val="000000"/>
                <w:sz w:val="17"/>
              </w:rPr>
              <w:t>nternetu</w:t>
            </w:r>
            <w:proofErr w:type="spellEnd"/>
            <w:r>
              <w:rPr>
                <w:rFonts w:ascii="Calibri" w:eastAsia="Calibri" w:hAnsi="Calibri" w:cs="Calibri"/>
                <w:color w:val="000000"/>
                <w:sz w:val="17"/>
              </w:rPr>
              <w:t xml:space="preserve"> </w:t>
            </w:r>
          </w:p>
          <w:p w:rsidR="00056627" w:rsidRDefault="00781A69">
            <w:pPr>
              <w:numPr>
                <w:ilvl w:val="0"/>
                <w:numId w:val="5"/>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 xml:space="preserve">ługuje się informacjami pochodzącymi z analizy tekstu: </w:t>
            </w:r>
            <w:r>
              <w:rPr>
                <w:rFonts w:ascii="Calibri" w:eastAsia="Calibri" w:hAnsi="Calibri" w:cs="Calibri"/>
                <w:i/>
                <w:color w:val="000000"/>
                <w:sz w:val="17"/>
              </w:rPr>
              <w:t>Jak mierz</w:t>
            </w:r>
            <w:r>
              <w:rPr>
                <w:rFonts w:ascii="Calibri" w:eastAsia="Calibri" w:hAnsi="Calibri" w:cs="Calibri"/>
                <w:i/>
                <w:color w:val="000000"/>
                <w:sz w:val="17"/>
              </w:rPr>
              <w:t xml:space="preserve">ono czas i jak mierzy się go obecnie </w:t>
            </w:r>
            <w:r>
              <w:rPr>
                <w:rFonts w:ascii="Calibri" w:eastAsia="Calibri" w:hAnsi="Calibri" w:cs="Calibri"/>
                <w:color w:val="000000"/>
                <w:sz w:val="17"/>
              </w:rPr>
              <w:t>lub innego</w:t>
            </w:r>
          </w:p>
          <w:p w:rsidR="00056627" w:rsidRDefault="00056627">
            <w:pPr>
              <w:spacing w:after="0" w:line="288" w:lineRule="auto"/>
            </w:pPr>
          </w:p>
        </w:tc>
        <w:tc>
          <w:tcPr>
            <w:tcW w:w="3231"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0"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6"/>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podaje przyk</w:t>
            </w:r>
            <w:r>
              <w:rPr>
                <w:rFonts w:ascii="Calibri" w:eastAsia="Calibri" w:hAnsi="Calibri" w:cs="Calibri"/>
                <w:color w:val="000000"/>
                <w:sz w:val="17"/>
              </w:rPr>
              <w:t>łady osiągnięć fizyk</w:t>
            </w:r>
            <w:r>
              <w:rPr>
                <w:rFonts w:ascii="Humanst521EUNormal" w:eastAsia="Humanst521EUNormal" w:hAnsi="Humanst521EUNormal" w:cs="Humanst521EUNormal"/>
                <w:color w:val="000000"/>
                <w:sz w:val="17"/>
              </w:rPr>
              <w:t>ów cennych dla rozwoju cywilizacji (wspó</w:t>
            </w:r>
            <w:r>
              <w:rPr>
                <w:rFonts w:ascii="Calibri" w:eastAsia="Calibri" w:hAnsi="Calibri" w:cs="Calibri"/>
                <w:color w:val="000000"/>
                <w:sz w:val="17"/>
              </w:rPr>
              <w:t>łczesnej techniki i technologii)</w:t>
            </w:r>
          </w:p>
          <w:p w:rsidR="00056627" w:rsidRDefault="00781A69">
            <w:pPr>
              <w:numPr>
                <w:ilvl w:val="0"/>
                <w:numId w:val="6"/>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wyznacza niepewno</w:t>
            </w:r>
            <w:r>
              <w:rPr>
                <w:rFonts w:ascii="Calibri" w:eastAsia="Calibri" w:hAnsi="Calibri" w:cs="Calibri"/>
                <w:color w:val="000000"/>
                <w:sz w:val="17"/>
              </w:rPr>
              <w:t>ść pomiarową przy pomiarach wielokrotnych</w:t>
            </w:r>
          </w:p>
          <w:p w:rsidR="00056627" w:rsidRDefault="00781A69">
            <w:pPr>
              <w:numPr>
                <w:ilvl w:val="0"/>
                <w:numId w:val="6"/>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przewiduje skutki ró</w:t>
            </w:r>
            <w:r>
              <w:rPr>
                <w:rFonts w:ascii="Calibri" w:eastAsia="Calibri" w:hAnsi="Calibri" w:cs="Calibri"/>
                <w:color w:val="000000"/>
                <w:sz w:val="17"/>
              </w:rPr>
              <w:t>żnego rodzaju oddziaływań</w:t>
            </w:r>
          </w:p>
          <w:p w:rsidR="00056627" w:rsidRDefault="00781A69">
            <w:pPr>
              <w:numPr>
                <w:ilvl w:val="0"/>
                <w:numId w:val="6"/>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podaje przyk</w:t>
            </w:r>
            <w:r>
              <w:rPr>
                <w:rFonts w:ascii="Calibri" w:eastAsia="Calibri" w:hAnsi="Calibri" w:cs="Calibri"/>
                <w:color w:val="000000"/>
                <w:sz w:val="17"/>
              </w:rPr>
              <w:t>łady rodzaj</w:t>
            </w:r>
            <w:r>
              <w:rPr>
                <w:rFonts w:ascii="Humanst521EUNormal" w:eastAsia="Humanst521EUNormal" w:hAnsi="Humanst521EUNormal" w:cs="Humanst521EUNormal"/>
                <w:color w:val="000000"/>
                <w:sz w:val="17"/>
              </w:rPr>
              <w:t>ów i skutków oddzia</w:t>
            </w:r>
            <w:r>
              <w:rPr>
                <w:rFonts w:ascii="Calibri" w:eastAsia="Calibri" w:hAnsi="Calibri" w:cs="Calibri"/>
                <w:color w:val="000000"/>
                <w:sz w:val="17"/>
              </w:rPr>
              <w:t>ływań (bezpośrednich i na odległość) inne niż poznane na lekcji</w:t>
            </w:r>
          </w:p>
          <w:p w:rsidR="00056627" w:rsidRDefault="00781A69">
            <w:pPr>
              <w:numPr>
                <w:ilvl w:val="0"/>
                <w:numId w:val="6"/>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szacuje niepewno</w:t>
            </w:r>
            <w:r>
              <w:rPr>
                <w:rFonts w:ascii="Calibri" w:eastAsia="Calibri" w:hAnsi="Calibri" w:cs="Calibri"/>
                <w:color w:val="000000"/>
                <w:sz w:val="17"/>
              </w:rPr>
              <w:t xml:space="preserve">ść pomiarową wyznaczonej wartości średniej siły </w:t>
            </w:r>
          </w:p>
          <w:p w:rsidR="00056627" w:rsidRDefault="00781A69">
            <w:pPr>
              <w:numPr>
                <w:ilvl w:val="0"/>
                <w:numId w:val="6"/>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buduje si</w:t>
            </w:r>
            <w:r>
              <w:rPr>
                <w:rFonts w:ascii="Calibri" w:eastAsia="Calibri" w:hAnsi="Calibri" w:cs="Calibri"/>
                <w:color w:val="000000"/>
                <w:sz w:val="17"/>
              </w:rPr>
              <w:t>łomierz według własnego projektu i wyznacza przy j</w:t>
            </w:r>
            <w:r>
              <w:rPr>
                <w:rFonts w:ascii="Calibri" w:eastAsia="Calibri" w:hAnsi="Calibri" w:cs="Calibri"/>
                <w:color w:val="000000"/>
                <w:sz w:val="17"/>
              </w:rPr>
              <w:t xml:space="preserve">ego </w:t>
            </w:r>
            <w:r>
              <w:rPr>
                <w:rFonts w:ascii="Calibri" w:eastAsia="Calibri" w:hAnsi="Calibri" w:cs="Calibri"/>
                <w:color w:val="000000"/>
                <w:sz w:val="17"/>
              </w:rPr>
              <w:lastRenderedPageBreak/>
              <w:t>użyciu wartość siły</w:t>
            </w:r>
          </w:p>
          <w:p w:rsidR="00056627" w:rsidRDefault="00781A69">
            <w:pPr>
              <w:numPr>
                <w:ilvl w:val="0"/>
                <w:numId w:val="6"/>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wyznacza i rysuje si</w:t>
            </w:r>
            <w:r>
              <w:rPr>
                <w:rFonts w:ascii="Calibri" w:eastAsia="Calibri" w:hAnsi="Calibri" w:cs="Calibri"/>
                <w:color w:val="000000"/>
                <w:sz w:val="17"/>
              </w:rPr>
              <w:t>łę r</w:t>
            </w:r>
            <w:r>
              <w:rPr>
                <w:rFonts w:ascii="Humanst521EUNormal" w:eastAsia="Humanst521EUNormal" w:hAnsi="Humanst521EUNormal" w:cs="Humanst521EUNormal"/>
                <w:color w:val="000000"/>
                <w:sz w:val="17"/>
              </w:rPr>
              <w:t>ównowa</w:t>
            </w:r>
            <w:r>
              <w:rPr>
                <w:rFonts w:ascii="Calibri" w:eastAsia="Calibri" w:hAnsi="Calibri" w:cs="Calibri"/>
                <w:color w:val="000000"/>
                <w:sz w:val="17"/>
              </w:rPr>
              <w:t>żącą kilka sił działających wzdłuż tej samej prostej o r</w:t>
            </w:r>
            <w:r>
              <w:rPr>
                <w:rFonts w:ascii="Humanst521EUNormal" w:eastAsia="Humanst521EUNormal" w:hAnsi="Humanst521EUNormal" w:cs="Humanst521EUNormal"/>
                <w:color w:val="000000"/>
                <w:sz w:val="17"/>
              </w:rPr>
              <w:t>ó</w:t>
            </w:r>
            <w:r>
              <w:rPr>
                <w:rFonts w:ascii="Calibri" w:eastAsia="Calibri" w:hAnsi="Calibri" w:cs="Calibri"/>
                <w:color w:val="000000"/>
                <w:sz w:val="17"/>
              </w:rPr>
              <w:t>żnych zwrotach, określa jej cechy</w:t>
            </w:r>
          </w:p>
          <w:p w:rsidR="00056627" w:rsidRDefault="00781A69">
            <w:pPr>
              <w:numPr>
                <w:ilvl w:val="0"/>
                <w:numId w:val="6"/>
              </w:numPr>
              <w:tabs>
                <w:tab w:val="left" w:pos="170"/>
              </w:tabs>
              <w:spacing w:after="0" w:line="288" w:lineRule="auto"/>
              <w:ind w:left="170" w:hanging="170"/>
            </w:pPr>
            <w:r>
              <w:rPr>
                <w:rFonts w:ascii="Humanst521EUNormal" w:eastAsia="Humanst521EUNormal" w:hAnsi="Humanst521EUNormal" w:cs="Humanst521EUNormal"/>
                <w:color w:val="000000"/>
                <w:sz w:val="17"/>
              </w:rPr>
              <w:t>rozwi</w:t>
            </w:r>
            <w:r>
              <w:rPr>
                <w:rFonts w:ascii="Calibri" w:eastAsia="Calibri" w:hAnsi="Calibri" w:cs="Calibri"/>
                <w:color w:val="000000"/>
                <w:sz w:val="17"/>
              </w:rPr>
              <w:t xml:space="preserve">ązuje zadania złożone, nietypowe dotyczące treści rozdziału: </w:t>
            </w:r>
            <w:r>
              <w:rPr>
                <w:rFonts w:ascii="Calibri" w:eastAsia="Calibri" w:hAnsi="Calibri" w:cs="Calibri"/>
                <w:i/>
                <w:color w:val="000000"/>
                <w:sz w:val="17"/>
              </w:rPr>
              <w:t>Pierwsze spotkanie z fizyką</w:t>
            </w:r>
          </w:p>
        </w:tc>
      </w:tr>
      <w:tr w:rsidR="00056627">
        <w:tblPrEx>
          <w:tblCellMar>
            <w:top w:w="0" w:type="dxa"/>
            <w:bottom w:w="0" w:type="dxa"/>
          </w:tblCellMar>
        </w:tblPrEx>
        <w:trPr>
          <w:trHeight w:val="208"/>
          <w:jc w:val="center"/>
        </w:trPr>
        <w:tc>
          <w:tcPr>
            <w:tcW w:w="13731" w:type="dxa"/>
            <w:gridSpan w:val="4"/>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vAlign w:val="center"/>
          </w:tcPr>
          <w:p w:rsidR="00056627" w:rsidRDefault="00781A69">
            <w:pPr>
              <w:spacing w:after="0" w:line="288" w:lineRule="auto"/>
              <w:jc w:val="center"/>
            </w:pPr>
            <w:r>
              <w:rPr>
                <w:rFonts w:ascii="Humanst521EUNormal" w:eastAsia="Humanst521EUNormal" w:hAnsi="Humanst521EUNormal" w:cs="Humanst521EUNormal"/>
                <w:b/>
                <w:color w:val="000000"/>
                <w:sz w:val="17"/>
              </w:rPr>
              <w:lastRenderedPageBreak/>
              <w:t>II. W</w:t>
            </w:r>
            <w:r>
              <w:rPr>
                <w:rFonts w:ascii="Arial" w:eastAsia="Arial" w:hAnsi="Arial" w:cs="Arial"/>
                <w:b/>
                <w:color w:val="000000"/>
                <w:sz w:val="17"/>
              </w:rPr>
              <w:t>Ł</w:t>
            </w:r>
            <w:r>
              <w:rPr>
                <w:rFonts w:ascii="Humanst521EUNormal" w:eastAsia="Humanst521EUNormal" w:hAnsi="Humanst521EUNormal" w:cs="Humanst521EUNormal"/>
                <w:b/>
                <w:color w:val="000000"/>
                <w:sz w:val="17"/>
              </w:rPr>
              <w:t>A</w:t>
            </w:r>
            <w:r>
              <w:rPr>
                <w:rFonts w:ascii="Arial" w:eastAsia="Arial" w:hAnsi="Arial" w:cs="Arial"/>
                <w:b/>
                <w:color w:val="000000"/>
                <w:sz w:val="17"/>
              </w:rPr>
              <w:t>Ś</w:t>
            </w:r>
            <w:r>
              <w:rPr>
                <w:rFonts w:ascii="Humanst521EUNormal" w:eastAsia="Humanst521EUNormal" w:hAnsi="Humanst521EUNormal" w:cs="Humanst521EUNormal"/>
                <w:b/>
                <w:color w:val="000000"/>
                <w:sz w:val="17"/>
              </w:rPr>
              <w:t>CIWO</w:t>
            </w:r>
            <w:r>
              <w:rPr>
                <w:rFonts w:ascii="Arial" w:eastAsia="Arial" w:hAnsi="Arial" w:cs="Arial"/>
                <w:b/>
                <w:color w:val="000000"/>
                <w:sz w:val="17"/>
              </w:rPr>
              <w:t>Ś</w:t>
            </w:r>
            <w:r>
              <w:rPr>
                <w:rFonts w:ascii="Humanst521EUNormal" w:eastAsia="Humanst521EUNormal" w:hAnsi="Humanst521EUNormal" w:cs="Humanst521EUNormal"/>
                <w:b/>
                <w:color w:val="000000"/>
                <w:sz w:val="17"/>
              </w:rPr>
              <w:t>CI I BUDOWA MATERII</w:t>
            </w:r>
          </w:p>
        </w:tc>
      </w:tr>
      <w:tr w:rsidR="00056627">
        <w:tblPrEx>
          <w:tblCellMar>
            <w:top w:w="0" w:type="dxa"/>
            <w:bottom w:w="0" w:type="dxa"/>
          </w:tblCellMar>
        </w:tblPrEx>
        <w:trPr>
          <w:trHeight w:val="1701"/>
          <w:jc w:val="center"/>
        </w:trPr>
        <w:tc>
          <w:tcPr>
            <w:tcW w:w="3436"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0"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t>Ucze</w:t>
            </w:r>
            <w:r>
              <w:rPr>
                <w:rFonts w:ascii="Calibri" w:eastAsia="Calibri" w:hAnsi="Calibri" w:cs="Calibri"/>
                <w:color w:val="000000"/>
                <w:sz w:val="17"/>
              </w:rPr>
              <w:t>ń:</w:t>
            </w:r>
          </w:p>
          <w:p w:rsidR="00056627" w:rsidRDefault="00781A69">
            <w:pPr>
              <w:numPr>
                <w:ilvl w:val="0"/>
                <w:numId w:val="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podaje przyk</w:t>
            </w:r>
            <w:r>
              <w:rPr>
                <w:rFonts w:ascii="Calibri" w:eastAsia="Calibri" w:hAnsi="Calibri" w:cs="Calibri"/>
                <w:color w:val="000000"/>
                <w:sz w:val="17"/>
              </w:rPr>
              <w:t xml:space="preserve">łady zjawisk świadczące o cząsteczkowej budowie materii </w:t>
            </w:r>
          </w:p>
          <w:p w:rsidR="00056627" w:rsidRDefault="00781A69">
            <w:pPr>
              <w:numPr>
                <w:ilvl w:val="0"/>
                <w:numId w:val="7"/>
              </w:numPr>
              <w:tabs>
                <w:tab w:val="left" w:pos="170"/>
              </w:tabs>
              <w:spacing w:after="0" w:line="288" w:lineRule="auto"/>
              <w:ind w:left="170" w:hanging="170"/>
              <w:rPr>
                <w:rFonts w:ascii="Calibri" w:eastAsia="Calibri" w:hAnsi="Calibri" w:cs="Calibri"/>
                <w:color w:val="000000"/>
                <w:sz w:val="17"/>
                <w:shd w:val="clear" w:color="auto" w:fill="C0C0C0"/>
              </w:rPr>
            </w:pPr>
            <w:r>
              <w:rPr>
                <w:rFonts w:ascii="Humanst521EUNormal" w:eastAsia="Humanst521EUNormal" w:hAnsi="Humanst521EUNormal" w:cs="Humanst521EUNormal"/>
                <w:color w:val="000000"/>
                <w:sz w:val="17"/>
                <w:shd w:val="clear" w:color="auto" w:fill="C0C0C0"/>
              </w:rPr>
              <w:t>pos</w:t>
            </w:r>
            <w:r>
              <w:rPr>
                <w:rFonts w:ascii="Calibri" w:eastAsia="Calibri" w:hAnsi="Calibri" w:cs="Calibri"/>
                <w:color w:val="000000"/>
                <w:sz w:val="17"/>
                <w:shd w:val="clear" w:color="auto" w:fill="C0C0C0"/>
              </w:rPr>
              <w:t>ługuje się pojęciem napięcia powierzchniowego</w:t>
            </w:r>
          </w:p>
          <w:p w:rsidR="00056627" w:rsidRDefault="00781A69">
            <w:pPr>
              <w:numPr>
                <w:ilvl w:val="0"/>
                <w:numId w:val="7"/>
              </w:numPr>
              <w:tabs>
                <w:tab w:val="left" w:pos="170"/>
              </w:tabs>
              <w:spacing w:after="0" w:line="288" w:lineRule="auto"/>
              <w:ind w:left="170" w:hanging="170"/>
              <w:rPr>
                <w:rFonts w:ascii="Calibri" w:eastAsia="Calibri" w:hAnsi="Calibri" w:cs="Calibri"/>
                <w:color w:val="000000"/>
                <w:sz w:val="17"/>
                <w:shd w:val="clear" w:color="auto" w:fill="C0C0C0"/>
              </w:rPr>
            </w:pPr>
            <w:r>
              <w:rPr>
                <w:rFonts w:ascii="Humanst521EUNormal" w:eastAsia="Humanst521EUNormal" w:hAnsi="Humanst521EUNormal" w:cs="Humanst521EUNormal"/>
                <w:color w:val="000000"/>
                <w:sz w:val="17"/>
                <w:shd w:val="clear" w:color="auto" w:fill="C0C0C0"/>
              </w:rPr>
              <w:t>podaje przyk</w:t>
            </w:r>
            <w:r>
              <w:rPr>
                <w:rFonts w:ascii="Calibri" w:eastAsia="Calibri" w:hAnsi="Calibri" w:cs="Calibri"/>
                <w:color w:val="000000"/>
                <w:sz w:val="17"/>
                <w:shd w:val="clear" w:color="auto" w:fill="C0C0C0"/>
              </w:rPr>
              <w:t>łady występowania napięcia powierzchniowego wody</w:t>
            </w:r>
          </w:p>
          <w:p w:rsidR="00056627" w:rsidRDefault="00781A69">
            <w:pPr>
              <w:numPr>
                <w:ilvl w:val="0"/>
                <w:numId w:val="7"/>
              </w:numPr>
              <w:tabs>
                <w:tab w:val="left" w:pos="170"/>
              </w:tabs>
              <w:spacing w:after="0" w:line="288" w:lineRule="auto"/>
              <w:ind w:left="170" w:hanging="170"/>
              <w:rPr>
                <w:rFonts w:ascii="Calibri" w:eastAsia="Calibri" w:hAnsi="Calibri" w:cs="Calibri"/>
                <w:color w:val="000000"/>
                <w:sz w:val="17"/>
                <w:shd w:val="clear" w:color="auto" w:fill="C0C0C0"/>
              </w:rPr>
            </w:pPr>
            <w:r>
              <w:rPr>
                <w:rFonts w:ascii="Humanst521EUNormal" w:eastAsia="Humanst521EUNormal" w:hAnsi="Humanst521EUNormal" w:cs="Humanst521EUNormal"/>
                <w:color w:val="000000"/>
                <w:sz w:val="17"/>
                <w:shd w:val="clear" w:color="auto" w:fill="C0C0C0"/>
              </w:rPr>
              <w:lastRenderedPageBreak/>
              <w:t>okre</w:t>
            </w:r>
            <w:r>
              <w:rPr>
                <w:rFonts w:ascii="Calibri" w:eastAsia="Calibri" w:hAnsi="Calibri" w:cs="Calibri"/>
                <w:color w:val="000000"/>
                <w:sz w:val="17"/>
                <w:shd w:val="clear" w:color="auto" w:fill="C0C0C0"/>
              </w:rPr>
              <w:t>śla wpływ detergentu na napięcie powierzchniowe wody</w:t>
            </w:r>
          </w:p>
          <w:p w:rsidR="00056627" w:rsidRDefault="00781A69">
            <w:pPr>
              <w:numPr>
                <w:ilvl w:val="0"/>
                <w:numId w:val="7"/>
              </w:numPr>
              <w:tabs>
                <w:tab w:val="left" w:pos="170"/>
              </w:tabs>
              <w:spacing w:after="0" w:line="288" w:lineRule="auto"/>
              <w:ind w:left="170" w:hanging="170"/>
              <w:rPr>
                <w:rFonts w:ascii="Calibri" w:eastAsia="Calibri" w:hAnsi="Calibri" w:cs="Calibri"/>
                <w:color w:val="000000"/>
                <w:sz w:val="17"/>
                <w:shd w:val="clear" w:color="auto" w:fill="C0C0C0"/>
              </w:rPr>
            </w:pPr>
            <w:r>
              <w:rPr>
                <w:rFonts w:ascii="Humanst521EUNormal" w:eastAsia="Humanst521EUNormal" w:hAnsi="Humanst521EUNormal" w:cs="Humanst521EUNormal"/>
                <w:color w:val="000000"/>
                <w:sz w:val="17"/>
                <w:shd w:val="clear" w:color="auto" w:fill="C0C0C0"/>
              </w:rPr>
              <w:t>wymienia czynniki zmniejszaj</w:t>
            </w:r>
            <w:r>
              <w:rPr>
                <w:rFonts w:ascii="Calibri" w:eastAsia="Calibri" w:hAnsi="Calibri" w:cs="Calibri"/>
                <w:color w:val="000000"/>
                <w:sz w:val="17"/>
                <w:shd w:val="clear" w:color="auto" w:fill="C0C0C0"/>
              </w:rPr>
              <w:t>ące napięcie powierzchniowe wody i wskazuje sposoby ich wykorzystywania w codziennym życiu człowieka</w:t>
            </w:r>
          </w:p>
          <w:p w:rsidR="00056627" w:rsidRDefault="00781A69">
            <w:pPr>
              <w:numPr>
                <w:ilvl w:val="0"/>
                <w:numId w:val="7"/>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rozró</w:t>
            </w:r>
            <w:r>
              <w:rPr>
                <w:rFonts w:ascii="Calibri" w:eastAsia="Calibri" w:hAnsi="Calibri" w:cs="Calibri"/>
                <w:color w:val="000000"/>
                <w:sz w:val="17"/>
              </w:rPr>
              <w:t xml:space="preserve">żnia trzy stany skupienia substancji; podaje przykłady ciał stałych, </w:t>
            </w:r>
            <w:r>
              <w:rPr>
                <w:rFonts w:ascii="Calibri" w:eastAsia="Calibri" w:hAnsi="Calibri" w:cs="Calibri"/>
                <w:color w:val="000000"/>
                <w:sz w:val="17"/>
              </w:rPr>
              <w:t>cieczy, gaz</w:t>
            </w:r>
            <w:r>
              <w:rPr>
                <w:rFonts w:ascii="Humanst521EUNormal" w:eastAsia="Humanst521EUNormal" w:hAnsi="Humanst521EUNormal" w:cs="Humanst521EUNormal"/>
                <w:color w:val="000000"/>
                <w:sz w:val="17"/>
              </w:rPr>
              <w:t>ów</w:t>
            </w:r>
          </w:p>
          <w:p w:rsidR="00056627" w:rsidRDefault="00781A69">
            <w:pPr>
              <w:numPr>
                <w:ilvl w:val="0"/>
                <w:numId w:val="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rozró</w:t>
            </w:r>
            <w:r>
              <w:rPr>
                <w:rFonts w:ascii="Calibri" w:eastAsia="Calibri" w:hAnsi="Calibri" w:cs="Calibri"/>
                <w:color w:val="000000"/>
                <w:sz w:val="17"/>
              </w:rPr>
              <w:t>żnia substancje kruche, sprężyste i plastyczne; podaje przykłady ciał plastycznych, sprężystych, kruchych</w:t>
            </w:r>
          </w:p>
          <w:p w:rsidR="00056627" w:rsidRDefault="00781A69">
            <w:pPr>
              <w:numPr>
                <w:ilvl w:val="0"/>
                <w:numId w:val="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masy oraz jej jednostkami, podaje jej jednostkę w układzie SI</w:t>
            </w:r>
          </w:p>
          <w:p w:rsidR="00056627" w:rsidRDefault="00781A69">
            <w:pPr>
              <w:numPr>
                <w:ilvl w:val="0"/>
                <w:numId w:val="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rozró</w:t>
            </w:r>
            <w:r>
              <w:rPr>
                <w:rFonts w:ascii="Calibri" w:eastAsia="Calibri" w:hAnsi="Calibri" w:cs="Calibri"/>
                <w:color w:val="000000"/>
                <w:sz w:val="17"/>
              </w:rPr>
              <w:t>żnia pojęcia: masa, ciężar ciała</w:t>
            </w:r>
          </w:p>
          <w:p w:rsidR="00056627" w:rsidRDefault="00781A69">
            <w:pPr>
              <w:numPr>
                <w:ilvl w:val="0"/>
                <w:numId w:val="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w:t>
            </w:r>
            <w:r>
              <w:rPr>
                <w:rFonts w:ascii="Calibri" w:eastAsia="Calibri" w:hAnsi="Calibri" w:cs="Calibri"/>
                <w:color w:val="000000"/>
                <w:sz w:val="17"/>
              </w:rPr>
              <w:t>e się pojęciem siły ciężkości, podaje wz</w:t>
            </w:r>
            <w:r>
              <w:rPr>
                <w:rFonts w:ascii="Humanst521EUNormal" w:eastAsia="Humanst521EUNormal" w:hAnsi="Humanst521EUNormal" w:cs="Humanst521EUNormal"/>
                <w:color w:val="000000"/>
                <w:sz w:val="17"/>
              </w:rPr>
              <w:t>ór na ci</w:t>
            </w:r>
            <w:r>
              <w:rPr>
                <w:rFonts w:ascii="Calibri" w:eastAsia="Calibri" w:hAnsi="Calibri" w:cs="Calibri"/>
                <w:color w:val="000000"/>
                <w:sz w:val="17"/>
              </w:rPr>
              <w:t>ężar</w:t>
            </w:r>
          </w:p>
          <w:p w:rsidR="00056627" w:rsidRDefault="00781A69">
            <w:pPr>
              <w:numPr>
                <w:ilvl w:val="0"/>
                <w:numId w:val="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okre</w:t>
            </w:r>
            <w:r>
              <w:rPr>
                <w:rFonts w:ascii="Calibri" w:eastAsia="Calibri" w:hAnsi="Calibri" w:cs="Calibri"/>
                <w:color w:val="000000"/>
                <w:sz w:val="17"/>
              </w:rPr>
              <w:t>śla pojęcie gęstości; podaje związek gęstości z masą i objętością oraz jednostkę gęstości w układzie SI</w:t>
            </w:r>
          </w:p>
          <w:p w:rsidR="00056627" w:rsidRDefault="00781A69">
            <w:pPr>
              <w:numPr>
                <w:ilvl w:val="0"/>
                <w:numId w:val="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tabelami wielkości fizycznych w celu odszukania gęstości substancji; por</w:t>
            </w:r>
            <w:r>
              <w:rPr>
                <w:rFonts w:ascii="Humanst521EUNormal" w:eastAsia="Humanst521EUNormal" w:hAnsi="Humanst521EUNormal" w:cs="Humanst521EUNormal"/>
                <w:color w:val="000000"/>
                <w:sz w:val="17"/>
              </w:rPr>
              <w:t>ównuje g</w:t>
            </w:r>
            <w:r>
              <w:rPr>
                <w:rFonts w:ascii="Calibri" w:eastAsia="Calibri" w:hAnsi="Calibri" w:cs="Calibri"/>
                <w:color w:val="000000"/>
                <w:sz w:val="17"/>
              </w:rPr>
              <w:t>ę</w:t>
            </w:r>
            <w:r>
              <w:rPr>
                <w:rFonts w:ascii="Calibri" w:eastAsia="Calibri" w:hAnsi="Calibri" w:cs="Calibri"/>
                <w:color w:val="000000"/>
                <w:sz w:val="17"/>
              </w:rPr>
              <w:t>stości substancji</w:t>
            </w:r>
          </w:p>
          <w:p w:rsidR="00056627" w:rsidRDefault="00781A69">
            <w:pPr>
              <w:numPr>
                <w:ilvl w:val="0"/>
                <w:numId w:val="7"/>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wyodr</w:t>
            </w:r>
            <w:r>
              <w:rPr>
                <w:rFonts w:ascii="Calibri" w:eastAsia="Calibri" w:hAnsi="Calibri" w:cs="Calibri"/>
                <w:color w:val="000000"/>
                <w:sz w:val="17"/>
              </w:rPr>
              <w:t>ębnia z tekst</w:t>
            </w:r>
            <w:r>
              <w:rPr>
                <w:rFonts w:ascii="Humanst521EUNormal" w:eastAsia="Humanst521EUNormal" w:hAnsi="Humanst521EUNormal" w:cs="Humanst521EUNormal"/>
                <w:color w:val="000000"/>
                <w:sz w:val="17"/>
              </w:rPr>
              <w:t>ów, tabel i rysunków informacje kluczowe</w:t>
            </w:r>
          </w:p>
          <w:p w:rsidR="00056627" w:rsidRDefault="00781A69">
            <w:pPr>
              <w:numPr>
                <w:ilvl w:val="0"/>
                <w:numId w:val="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mierzy: d</w:t>
            </w:r>
            <w:r>
              <w:rPr>
                <w:rFonts w:ascii="Calibri" w:eastAsia="Calibri" w:hAnsi="Calibri" w:cs="Calibri"/>
                <w:color w:val="000000"/>
                <w:sz w:val="17"/>
              </w:rPr>
              <w:t>ługość, masę, objętość cieczy; wyznacza objętość dowolnego ciała za pomocą cylindra miarowego</w:t>
            </w:r>
          </w:p>
          <w:p w:rsidR="00056627" w:rsidRDefault="00781A69">
            <w:pPr>
              <w:numPr>
                <w:ilvl w:val="0"/>
                <w:numId w:val="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przeprowadza do</w:t>
            </w:r>
            <w:r>
              <w:rPr>
                <w:rFonts w:ascii="Calibri" w:eastAsia="Calibri" w:hAnsi="Calibri" w:cs="Calibri"/>
                <w:color w:val="000000"/>
                <w:sz w:val="17"/>
              </w:rPr>
              <w:t>świadczenie (badanie zależności wskazania siłomierza od masy obciążnik</w:t>
            </w:r>
            <w:r>
              <w:rPr>
                <w:rFonts w:ascii="Humanst521EUNormal" w:eastAsia="Humanst521EUNormal" w:hAnsi="Humanst521EUNormal" w:cs="Humanst521EUNormal"/>
                <w:color w:val="000000"/>
                <w:sz w:val="17"/>
              </w:rPr>
              <w:t>ów), korzystaj</w:t>
            </w:r>
            <w:r>
              <w:rPr>
                <w:rFonts w:ascii="Calibri" w:eastAsia="Calibri" w:hAnsi="Calibri" w:cs="Calibri"/>
                <w:color w:val="000000"/>
                <w:sz w:val="17"/>
              </w:rPr>
              <w:t>ąc z jego opisu; opisuje wyniki i formułuje wnioski</w:t>
            </w:r>
          </w:p>
          <w:p w:rsidR="00056627" w:rsidRDefault="00781A69">
            <w:pPr>
              <w:numPr>
                <w:ilvl w:val="0"/>
                <w:numId w:val="7"/>
              </w:numPr>
              <w:tabs>
                <w:tab w:val="left" w:pos="170"/>
              </w:tabs>
              <w:spacing w:after="0" w:line="288" w:lineRule="auto"/>
              <w:ind w:left="170" w:hanging="170"/>
            </w:pPr>
            <w:r>
              <w:rPr>
                <w:rFonts w:ascii="Humanst521EUNormal" w:eastAsia="Humanst521EUNormal" w:hAnsi="Humanst521EUNormal" w:cs="Humanst521EUNormal"/>
                <w:color w:val="000000"/>
                <w:sz w:val="17"/>
              </w:rPr>
              <w:t xml:space="preserve">opisuje przebieg </w:t>
            </w:r>
            <w:r>
              <w:rPr>
                <w:rFonts w:ascii="Humanst521EUNormal" w:eastAsia="Humanst521EUNormal" w:hAnsi="Humanst521EUNormal" w:cs="Humanst521EUNormal"/>
                <w:color w:val="000000"/>
                <w:sz w:val="17"/>
              </w:rPr>
              <w:lastRenderedPageBreak/>
              <w:t>przeprowadzonych do</w:t>
            </w:r>
            <w:r>
              <w:rPr>
                <w:rFonts w:ascii="Calibri" w:eastAsia="Calibri" w:hAnsi="Calibri" w:cs="Calibri"/>
                <w:color w:val="000000"/>
                <w:sz w:val="17"/>
              </w:rPr>
              <w:t>świadczeń</w:t>
            </w:r>
          </w:p>
        </w:tc>
        <w:tc>
          <w:tcPr>
            <w:tcW w:w="3628"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0"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8"/>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podaje podstawowe za</w:t>
            </w:r>
            <w:r>
              <w:rPr>
                <w:rFonts w:ascii="Calibri" w:eastAsia="Calibri" w:hAnsi="Calibri" w:cs="Calibri"/>
                <w:color w:val="000000"/>
                <w:sz w:val="17"/>
              </w:rPr>
              <w:t>łożenia cząsteczkowej teorii budowy materii</w:t>
            </w:r>
          </w:p>
          <w:p w:rsidR="00056627" w:rsidRDefault="00781A69">
            <w:pPr>
              <w:numPr>
                <w:ilvl w:val="0"/>
                <w:numId w:val="8"/>
              </w:numPr>
              <w:tabs>
                <w:tab w:val="left" w:pos="170"/>
              </w:tabs>
              <w:spacing w:after="0" w:line="288" w:lineRule="auto"/>
              <w:ind w:left="170" w:hanging="170"/>
              <w:rPr>
                <w:rFonts w:ascii="Calibri" w:eastAsia="Calibri" w:hAnsi="Calibri" w:cs="Calibri"/>
                <w:color w:val="000000"/>
                <w:sz w:val="17"/>
              </w:rPr>
            </w:pPr>
            <w:r>
              <w:rPr>
                <w:rFonts w:ascii="Calibri" w:eastAsia="Calibri" w:hAnsi="Calibri" w:cs="Calibri"/>
                <w:color w:val="000000"/>
                <w:sz w:val="17"/>
              </w:rPr>
              <w:t>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p</w:t>
            </w:r>
            <w:r>
              <w:rPr>
                <w:rFonts w:ascii="Calibri" w:eastAsia="Calibri" w:hAnsi="Calibri" w:cs="Calibri"/>
                <w:color w:val="000000"/>
                <w:sz w:val="17"/>
              </w:rPr>
              <w:t>odaje</w:t>
            </w:r>
            <w:proofErr w:type="spellEnd"/>
            <w:r>
              <w:rPr>
                <w:rFonts w:ascii="Calibri" w:eastAsia="Calibri" w:hAnsi="Calibri" w:cs="Calibri"/>
                <w:color w:val="000000"/>
                <w:sz w:val="17"/>
              </w:rPr>
              <w:t xml:space="preserve"> przykłady zjawiska dyfuzji w przyrodzie i w życiu codziennym</w:t>
            </w:r>
          </w:p>
          <w:p w:rsidR="00056627" w:rsidRDefault="00781A69">
            <w:pPr>
              <w:numPr>
                <w:ilvl w:val="0"/>
                <w:numId w:val="8"/>
              </w:numPr>
              <w:tabs>
                <w:tab w:val="left" w:pos="170"/>
              </w:tabs>
              <w:spacing w:after="0" w:line="288" w:lineRule="auto"/>
              <w:ind w:left="170" w:hanging="170"/>
              <w:rPr>
                <w:rFonts w:ascii="Calibri" w:eastAsia="Calibri" w:hAnsi="Calibri" w:cs="Calibri"/>
                <w:color w:val="000000"/>
                <w:sz w:val="17"/>
                <w:shd w:val="clear" w:color="auto" w:fill="C0C0C0"/>
              </w:rPr>
            </w:pPr>
            <w:r>
              <w:rPr>
                <w:rFonts w:ascii="Humanst521EUNormal" w:eastAsia="Humanst521EUNormal" w:hAnsi="Humanst521EUNormal" w:cs="Humanst521EUNormal"/>
                <w:color w:val="000000"/>
                <w:sz w:val="17"/>
                <w:shd w:val="clear" w:color="auto" w:fill="C0C0C0"/>
              </w:rPr>
              <w:t>pos</w:t>
            </w:r>
            <w:r>
              <w:rPr>
                <w:rFonts w:ascii="Calibri" w:eastAsia="Calibri" w:hAnsi="Calibri" w:cs="Calibri"/>
                <w:color w:val="000000"/>
                <w:sz w:val="17"/>
                <w:shd w:val="clear" w:color="auto" w:fill="C0C0C0"/>
              </w:rPr>
              <w:t>ługuje się pojęciem oddziaływań międzycząsteczkowych; odr</w:t>
            </w:r>
            <w:r>
              <w:rPr>
                <w:rFonts w:ascii="Humanst521EUNormal" w:eastAsia="Humanst521EUNormal" w:hAnsi="Humanst521EUNormal" w:cs="Humanst521EUNormal"/>
                <w:color w:val="000000"/>
                <w:sz w:val="17"/>
                <w:shd w:val="clear" w:color="auto" w:fill="C0C0C0"/>
              </w:rPr>
              <w:t>ó</w:t>
            </w:r>
            <w:r>
              <w:rPr>
                <w:rFonts w:ascii="Calibri" w:eastAsia="Calibri" w:hAnsi="Calibri" w:cs="Calibri"/>
                <w:color w:val="000000"/>
                <w:sz w:val="17"/>
                <w:shd w:val="clear" w:color="auto" w:fill="C0C0C0"/>
              </w:rPr>
              <w:t>żnia siły sp</w:t>
            </w:r>
            <w:r>
              <w:rPr>
                <w:rFonts w:ascii="Humanst521EUNormal" w:eastAsia="Humanst521EUNormal" w:hAnsi="Humanst521EUNormal" w:cs="Humanst521EUNormal"/>
                <w:color w:val="000000"/>
                <w:sz w:val="17"/>
                <w:shd w:val="clear" w:color="auto" w:fill="C0C0C0"/>
              </w:rPr>
              <w:t>ójno</w:t>
            </w:r>
            <w:r>
              <w:rPr>
                <w:rFonts w:ascii="Calibri" w:eastAsia="Calibri" w:hAnsi="Calibri" w:cs="Calibri"/>
                <w:color w:val="000000"/>
                <w:sz w:val="17"/>
                <w:shd w:val="clear" w:color="auto" w:fill="C0C0C0"/>
              </w:rPr>
              <w:t xml:space="preserve">ści od sił </w:t>
            </w:r>
            <w:r>
              <w:rPr>
                <w:rFonts w:ascii="Calibri" w:eastAsia="Calibri" w:hAnsi="Calibri" w:cs="Calibri"/>
                <w:color w:val="000000"/>
                <w:sz w:val="17"/>
                <w:shd w:val="clear" w:color="auto" w:fill="C0C0C0"/>
              </w:rPr>
              <w:lastRenderedPageBreak/>
              <w:t>przylegania, rozpoznaje i opisuje te siły</w:t>
            </w:r>
          </w:p>
          <w:p w:rsidR="00056627" w:rsidRDefault="00781A69">
            <w:pPr>
              <w:numPr>
                <w:ilvl w:val="0"/>
                <w:numId w:val="8"/>
              </w:numPr>
              <w:tabs>
                <w:tab w:val="left" w:pos="170"/>
              </w:tabs>
              <w:spacing w:after="0" w:line="288" w:lineRule="auto"/>
              <w:ind w:left="170" w:hanging="170"/>
              <w:rPr>
                <w:rFonts w:ascii="Calibri" w:eastAsia="Calibri" w:hAnsi="Calibri" w:cs="Calibri"/>
                <w:color w:val="000000"/>
                <w:sz w:val="17"/>
                <w:shd w:val="clear" w:color="auto" w:fill="C0C0C0"/>
              </w:rPr>
            </w:pPr>
            <w:r>
              <w:rPr>
                <w:rFonts w:ascii="Humanst521EUNormal" w:eastAsia="Humanst521EUNormal" w:hAnsi="Humanst521EUNormal" w:cs="Humanst521EUNormal"/>
                <w:color w:val="000000"/>
                <w:sz w:val="17"/>
                <w:shd w:val="clear" w:color="auto" w:fill="C0C0C0"/>
              </w:rPr>
              <w:t>wskazuje w otaczaj</w:t>
            </w:r>
            <w:r>
              <w:rPr>
                <w:rFonts w:ascii="Calibri" w:eastAsia="Calibri" w:hAnsi="Calibri" w:cs="Calibri"/>
                <w:color w:val="000000"/>
                <w:sz w:val="17"/>
                <w:shd w:val="clear" w:color="auto" w:fill="C0C0C0"/>
              </w:rPr>
              <w:t>ącej rzeczywistości przykłady zjawisk opisywanych za pomocą oddziaływań międzycząsteczkowych (sił sp</w:t>
            </w:r>
            <w:r>
              <w:rPr>
                <w:rFonts w:ascii="Humanst521EUNormal" w:eastAsia="Humanst521EUNormal" w:hAnsi="Humanst521EUNormal" w:cs="Humanst521EUNormal"/>
                <w:color w:val="000000"/>
                <w:sz w:val="17"/>
                <w:shd w:val="clear" w:color="auto" w:fill="C0C0C0"/>
              </w:rPr>
              <w:t>ójno</w:t>
            </w:r>
            <w:r>
              <w:rPr>
                <w:rFonts w:ascii="Calibri" w:eastAsia="Calibri" w:hAnsi="Calibri" w:cs="Calibri"/>
                <w:color w:val="000000"/>
                <w:sz w:val="17"/>
                <w:shd w:val="clear" w:color="auto" w:fill="C0C0C0"/>
              </w:rPr>
              <w:t>ści i przylegania)</w:t>
            </w:r>
          </w:p>
          <w:p w:rsidR="00056627" w:rsidRDefault="00781A69">
            <w:pPr>
              <w:numPr>
                <w:ilvl w:val="0"/>
                <w:numId w:val="8"/>
              </w:numPr>
              <w:tabs>
                <w:tab w:val="left" w:pos="170"/>
              </w:tabs>
              <w:spacing w:after="0" w:line="288" w:lineRule="auto"/>
              <w:ind w:left="170" w:hanging="170"/>
              <w:rPr>
                <w:rFonts w:ascii="Calibri" w:eastAsia="Calibri" w:hAnsi="Calibri" w:cs="Calibri"/>
                <w:color w:val="000000"/>
                <w:sz w:val="17"/>
                <w:shd w:val="clear" w:color="auto" w:fill="C0C0C0"/>
              </w:rPr>
            </w:pPr>
            <w:r>
              <w:rPr>
                <w:rFonts w:ascii="Humanst521EUNormal" w:eastAsia="Humanst521EUNormal" w:hAnsi="Humanst521EUNormal" w:cs="Humanst521EUNormal"/>
                <w:color w:val="000000"/>
                <w:sz w:val="17"/>
                <w:shd w:val="clear" w:color="auto" w:fill="C0C0C0"/>
              </w:rPr>
              <w:t>wyja</w:t>
            </w:r>
            <w:r>
              <w:rPr>
                <w:rFonts w:ascii="Calibri" w:eastAsia="Calibri" w:hAnsi="Calibri" w:cs="Calibri"/>
                <w:color w:val="000000"/>
                <w:sz w:val="17"/>
                <w:shd w:val="clear" w:color="auto" w:fill="C0C0C0"/>
              </w:rPr>
              <w:t>śnia napięcie powierzchniowe jako skutek działania sił sp</w:t>
            </w:r>
            <w:r>
              <w:rPr>
                <w:rFonts w:ascii="Humanst521EUNormal" w:eastAsia="Humanst521EUNormal" w:hAnsi="Humanst521EUNormal" w:cs="Humanst521EUNormal"/>
                <w:color w:val="000000"/>
                <w:sz w:val="17"/>
                <w:shd w:val="clear" w:color="auto" w:fill="C0C0C0"/>
              </w:rPr>
              <w:t>ójno</w:t>
            </w:r>
            <w:r>
              <w:rPr>
                <w:rFonts w:ascii="Calibri" w:eastAsia="Calibri" w:hAnsi="Calibri" w:cs="Calibri"/>
                <w:color w:val="000000"/>
                <w:sz w:val="17"/>
                <w:shd w:val="clear" w:color="auto" w:fill="C0C0C0"/>
              </w:rPr>
              <w:t>ści</w:t>
            </w:r>
          </w:p>
          <w:p w:rsidR="00056627" w:rsidRDefault="00781A69">
            <w:pPr>
              <w:numPr>
                <w:ilvl w:val="0"/>
                <w:numId w:val="8"/>
              </w:numPr>
              <w:tabs>
                <w:tab w:val="left" w:pos="170"/>
              </w:tabs>
              <w:spacing w:after="0" w:line="288" w:lineRule="auto"/>
              <w:ind w:left="170" w:hanging="170"/>
              <w:rPr>
                <w:rFonts w:ascii="Calibri" w:eastAsia="Calibri" w:hAnsi="Calibri" w:cs="Calibri"/>
                <w:color w:val="000000"/>
                <w:sz w:val="17"/>
                <w:shd w:val="clear" w:color="auto" w:fill="C0C0C0"/>
              </w:rPr>
            </w:pPr>
            <w:r>
              <w:rPr>
                <w:rFonts w:ascii="Humanst521EUNormal" w:eastAsia="Humanst521EUNormal" w:hAnsi="Humanst521EUNormal" w:cs="Humanst521EUNormal"/>
                <w:color w:val="000000"/>
                <w:sz w:val="17"/>
                <w:shd w:val="clear" w:color="auto" w:fill="C0C0C0"/>
              </w:rPr>
              <w:t>do</w:t>
            </w:r>
            <w:r>
              <w:rPr>
                <w:rFonts w:ascii="Calibri" w:eastAsia="Calibri" w:hAnsi="Calibri" w:cs="Calibri"/>
                <w:color w:val="000000"/>
                <w:sz w:val="17"/>
                <w:shd w:val="clear" w:color="auto" w:fill="C0C0C0"/>
              </w:rPr>
              <w:t>świadczalnie demonstruje zjawisko napięcia powierzchniowego, k</w:t>
            </w:r>
            <w:r>
              <w:rPr>
                <w:rFonts w:ascii="Calibri" w:eastAsia="Calibri" w:hAnsi="Calibri" w:cs="Calibri"/>
                <w:color w:val="000000"/>
                <w:sz w:val="17"/>
                <w:shd w:val="clear" w:color="auto" w:fill="C0C0C0"/>
              </w:rPr>
              <w:t>orzystając z opisu</w:t>
            </w:r>
          </w:p>
          <w:p w:rsidR="00056627" w:rsidRDefault="00781A69">
            <w:pPr>
              <w:numPr>
                <w:ilvl w:val="0"/>
                <w:numId w:val="8"/>
              </w:numPr>
              <w:tabs>
                <w:tab w:val="left" w:pos="170"/>
              </w:tabs>
              <w:spacing w:after="0" w:line="288" w:lineRule="auto"/>
              <w:ind w:left="170" w:hanging="170"/>
              <w:rPr>
                <w:rFonts w:ascii="Calibri" w:eastAsia="Calibri" w:hAnsi="Calibri" w:cs="Calibri"/>
                <w:color w:val="000000"/>
                <w:sz w:val="17"/>
                <w:shd w:val="clear" w:color="auto" w:fill="C0C0C0"/>
              </w:rPr>
            </w:pPr>
            <w:r>
              <w:rPr>
                <w:rFonts w:ascii="Humanst521EUNormal" w:eastAsia="Humanst521EUNormal" w:hAnsi="Humanst521EUNormal" w:cs="Humanst521EUNormal"/>
                <w:color w:val="000000"/>
                <w:sz w:val="17"/>
                <w:shd w:val="clear" w:color="auto" w:fill="C0C0C0"/>
              </w:rPr>
              <w:t>ilustruje istnienie si</w:t>
            </w:r>
            <w:r>
              <w:rPr>
                <w:rFonts w:ascii="Calibri" w:eastAsia="Calibri" w:hAnsi="Calibri" w:cs="Calibri"/>
                <w:color w:val="000000"/>
                <w:sz w:val="17"/>
                <w:shd w:val="clear" w:color="auto" w:fill="C0C0C0"/>
              </w:rPr>
              <w:t>ł sp</w:t>
            </w:r>
            <w:r>
              <w:rPr>
                <w:rFonts w:ascii="Humanst521EUNormal" w:eastAsia="Humanst521EUNormal" w:hAnsi="Humanst521EUNormal" w:cs="Humanst521EUNormal"/>
                <w:color w:val="000000"/>
                <w:sz w:val="17"/>
                <w:shd w:val="clear" w:color="auto" w:fill="C0C0C0"/>
              </w:rPr>
              <w:t>ójno</w:t>
            </w:r>
            <w:r>
              <w:rPr>
                <w:rFonts w:ascii="Calibri" w:eastAsia="Calibri" w:hAnsi="Calibri" w:cs="Calibri"/>
                <w:color w:val="000000"/>
                <w:sz w:val="17"/>
                <w:shd w:val="clear" w:color="auto" w:fill="C0C0C0"/>
              </w:rPr>
              <w:t>ści i w tym kontekście opisuje zjawisko napięcia powierzchniowego (na wybranym przykładzie)</w:t>
            </w:r>
          </w:p>
          <w:p w:rsidR="00056627" w:rsidRDefault="00781A69">
            <w:pPr>
              <w:numPr>
                <w:ilvl w:val="0"/>
                <w:numId w:val="8"/>
              </w:numPr>
              <w:tabs>
                <w:tab w:val="left" w:pos="170"/>
              </w:tabs>
              <w:spacing w:after="0" w:line="288" w:lineRule="auto"/>
              <w:ind w:left="170" w:hanging="170"/>
              <w:rPr>
                <w:rFonts w:ascii="Calibri" w:eastAsia="Calibri" w:hAnsi="Calibri" w:cs="Calibri"/>
                <w:color w:val="000000"/>
                <w:sz w:val="17"/>
                <w:shd w:val="clear" w:color="auto" w:fill="C0C0C0"/>
              </w:rPr>
            </w:pPr>
            <w:r>
              <w:rPr>
                <w:rFonts w:ascii="Humanst521EUNormal" w:eastAsia="Humanst521EUNormal" w:hAnsi="Humanst521EUNormal" w:cs="Humanst521EUNormal"/>
                <w:color w:val="000000"/>
                <w:sz w:val="17"/>
                <w:shd w:val="clear" w:color="auto" w:fill="C0C0C0"/>
              </w:rPr>
              <w:t>ilustruje dzia</w:t>
            </w:r>
            <w:r>
              <w:rPr>
                <w:rFonts w:ascii="Calibri" w:eastAsia="Calibri" w:hAnsi="Calibri" w:cs="Calibri"/>
                <w:color w:val="000000"/>
                <w:sz w:val="17"/>
                <w:shd w:val="clear" w:color="auto" w:fill="C0C0C0"/>
              </w:rPr>
              <w:t>łanie sił sp</w:t>
            </w:r>
            <w:r>
              <w:rPr>
                <w:rFonts w:ascii="Humanst521EUNormal" w:eastAsia="Humanst521EUNormal" w:hAnsi="Humanst521EUNormal" w:cs="Humanst521EUNormal"/>
                <w:color w:val="000000"/>
                <w:sz w:val="17"/>
                <w:shd w:val="clear" w:color="auto" w:fill="C0C0C0"/>
              </w:rPr>
              <w:t>ójno</w:t>
            </w:r>
            <w:r>
              <w:rPr>
                <w:rFonts w:ascii="Calibri" w:eastAsia="Calibri" w:hAnsi="Calibri" w:cs="Calibri"/>
                <w:color w:val="000000"/>
                <w:sz w:val="17"/>
                <w:shd w:val="clear" w:color="auto" w:fill="C0C0C0"/>
              </w:rPr>
              <w:t>ści na przykładzie mechanizmu tworzenia się kropli; tłumaczy formowanie się kropli w </w:t>
            </w:r>
            <w:r>
              <w:rPr>
                <w:rFonts w:ascii="Calibri" w:eastAsia="Calibri" w:hAnsi="Calibri" w:cs="Calibri"/>
                <w:color w:val="000000"/>
                <w:sz w:val="17"/>
                <w:shd w:val="clear" w:color="auto" w:fill="C0C0C0"/>
              </w:rPr>
              <w:t>kontekście istnienia sił sp</w:t>
            </w:r>
            <w:r>
              <w:rPr>
                <w:rFonts w:ascii="Humanst521EUNormal" w:eastAsia="Humanst521EUNormal" w:hAnsi="Humanst521EUNormal" w:cs="Humanst521EUNormal"/>
                <w:color w:val="000000"/>
                <w:sz w:val="17"/>
                <w:shd w:val="clear" w:color="auto" w:fill="C0C0C0"/>
              </w:rPr>
              <w:t>ójno</w:t>
            </w:r>
            <w:r>
              <w:rPr>
                <w:rFonts w:ascii="Calibri" w:eastAsia="Calibri" w:hAnsi="Calibri" w:cs="Calibri"/>
                <w:color w:val="000000"/>
                <w:sz w:val="17"/>
                <w:shd w:val="clear" w:color="auto" w:fill="C0C0C0"/>
              </w:rPr>
              <w:t>ści</w:t>
            </w:r>
          </w:p>
          <w:p w:rsidR="00056627" w:rsidRDefault="00781A69">
            <w:pPr>
              <w:numPr>
                <w:ilvl w:val="0"/>
                <w:numId w:val="8"/>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charakteryzuje cia</w:t>
            </w:r>
            <w:r>
              <w:rPr>
                <w:rFonts w:ascii="Arial" w:eastAsia="Arial" w:hAnsi="Arial" w:cs="Arial"/>
                <w:color w:val="000000"/>
                <w:sz w:val="17"/>
              </w:rPr>
              <w:t>ł</w:t>
            </w:r>
            <w:r>
              <w:rPr>
                <w:rFonts w:ascii="Humanst521EUNormal" w:eastAsia="Humanst521EUNormal" w:hAnsi="Humanst521EUNormal" w:cs="Humanst521EUNormal"/>
                <w:color w:val="000000"/>
                <w:sz w:val="17"/>
              </w:rPr>
              <w:t>a spr</w:t>
            </w:r>
            <w:r>
              <w:rPr>
                <w:rFonts w:ascii="Arial" w:eastAsia="Arial" w:hAnsi="Arial" w:cs="Arial"/>
                <w:color w:val="000000"/>
                <w:sz w:val="17"/>
              </w:rPr>
              <w:t>ęż</w:t>
            </w:r>
            <w:r>
              <w:rPr>
                <w:rFonts w:ascii="Humanst521EUNormal" w:eastAsia="Humanst521EUNormal" w:hAnsi="Humanst521EUNormal" w:cs="Humanst521EUNormal"/>
                <w:color w:val="000000"/>
                <w:sz w:val="17"/>
              </w:rPr>
              <w:t>yste, plastyczne i kruche; pos</w:t>
            </w:r>
            <w:r>
              <w:rPr>
                <w:rFonts w:ascii="Arial" w:eastAsia="Arial" w:hAnsi="Arial" w:cs="Arial"/>
                <w:color w:val="000000"/>
                <w:sz w:val="17"/>
              </w:rPr>
              <w:t>ł</w:t>
            </w:r>
            <w:r>
              <w:rPr>
                <w:rFonts w:ascii="Humanst521EUNormal" w:eastAsia="Humanst521EUNormal" w:hAnsi="Humanst521EUNormal" w:cs="Humanst521EUNormal"/>
                <w:color w:val="000000"/>
                <w:sz w:val="17"/>
              </w:rPr>
              <w:t>uguje si</w:t>
            </w:r>
            <w:r>
              <w:rPr>
                <w:rFonts w:ascii="Arial" w:eastAsia="Arial" w:hAnsi="Arial" w:cs="Arial"/>
                <w:color w:val="000000"/>
                <w:sz w:val="17"/>
              </w:rPr>
              <w:t>ę</w:t>
            </w:r>
            <w:r>
              <w:rPr>
                <w:rFonts w:ascii="Humanst521EUNormal" w:eastAsia="Humanst521EUNormal" w:hAnsi="Humanst521EUNormal" w:cs="Humanst521EUNormal"/>
                <w:color w:val="000000"/>
                <w:sz w:val="17"/>
              </w:rPr>
              <w:t xml:space="preserve"> poj</w:t>
            </w:r>
            <w:r>
              <w:rPr>
                <w:rFonts w:ascii="Arial" w:eastAsia="Arial" w:hAnsi="Arial" w:cs="Arial"/>
                <w:color w:val="000000"/>
                <w:sz w:val="17"/>
              </w:rPr>
              <w:t>ę</w:t>
            </w:r>
            <w:r>
              <w:rPr>
                <w:rFonts w:ascii="Humanst521EUNormal" w:eastAsia="Humanst521EUNormal" w:hAnsi="Humanst521EUNormal" w:cs="Humanst521EUNormal"/>
                <w:color w:val="000000"/>
                <w:sz w:val="17"/>
              </w:rPr>
              <w:t>ciem si</w:t>
            </w:r>
            <w:r>
              <w:rPr>
                <w:rFonts w:ascii="Arial" w:eastAsia="Arial" w:hAnsi="Arial" w:cs="Arial"/>
                <w:color w:val="000000"/>
                <w:sz w:val="17"/>
              </w:rPr>
              <w:t>ł</w:t>
            </w:r>
            <w:r>
              <w:rPr>
                <w:rFonts w:ascii="Humanst521EUNormal" w:eastAsia="Humanst521EUNormal" w:hAnsi="Humanst521EUNormal" w:cs="Humanst521EUNormal"/>
                <w:color w:val="000000"/>
                <w:sz w:val="17"/>
              </w:rPr>
              <w:t>y spr</w:t>
            </w:r>
            <w:r>
              <w:rPr>
                <w:rFonts w:ascii="Arial" w:eastAsia="Arial" w:hAnsi="Arial" w:cs="Arial"/>
                <w:color w:val="000000"/>
                <w:sz w:val="17"/>
              </w:rPr>
              <w:t>ęż</w:t>
            </w:r>
            <w:r>
              <w:rPr>
                <w:rFonts w:ascii="Humanst521EUNormal" w:eastAsia="Humanst521EUNormal" w:hAnsi="Humanst521EUNormal" w:cs="Humanst521EUNormal"/>
                <w:color w:val="000000"/>
                <w:sz w:val="17"/>
              </w:rPr>
              <w:t>ysto</w:t>
            </w:r>
            <w:r>
              <w:rPr>
                <w:rFonts w:ascii="Arial" w:eastAsia="Arial" w:hAnsi="Arial" w:cs="Arial"/>
                <w:color w:val="000000"/>
                <w:sz w:val="17"/>
              </w:rPr>
              <w:t>ś</w:t>
            </w:r>
            <w:r>
              <w:rPr>
                <w:rFonts w:ascii="Humanst521EUNormal" w:eastAsia="Humanst521EUNormal" w:hAnsi="Humanst521EUNormal" w:cs="Humanst521EUNormal"/>
                <w:color w:val="000000"/>
                <w:sz w:val="17"/>
              </w:rPr>
              <w:t>ci</w:t>
            </w:r>
          </w:p>
          <w:p w:rsidR="00056627" w:rsidRDefault="00781A69">
            <w:pPr>
              <w:numPr>
                <w:ilvl w:val="0"/>
                <w:numId w:val="8"/>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opisuje budow</w:t>
            </w:r>
            <w:r>
              <w:rPr>
                <w:rFonts w:ascii="Calibri" w:eastAsia="Calibri" w:hAnsi="Calibri" w:cs="Calibri"/>
                <w:color w:val="000000"/>
                <w:sz w:val="17"/>
              </w:rPr>
              <w:t>ę mikroskopową ciał stałych, cieczy i gaz</w:t>
            </w:r>
            <w:r>
              <w:rPr>
                <w:rFonts w:ascii="Humanst521EUNormal" w:eastAsia="Humanst521EUNormal" w:hAnsi="Humanst521EUNormal" w:cs="Humanst521EUNormal"/>
                <w:color w:val="000000"/>
                <w:sz w:val="17"/>
              </w:rPr>
              <w:t>ów (struktur</w:t>
            </w:r>
            <w:r>
              <w:rPr>
                <w:rFonts w:ascii="Calibri" w:eastAsia="Calibri" w:hAnsi="Calibri" w:cs="Calibri"/>
                <w:color w:val="000000"/>
                <w:sz w:val="17"/>
              </w:rPr>
              <w:t>ę mikroskopową substancji w r</w:t>
            </w:r>
            <w:r>
              <w:rPr>
                <w:rFonts w:ascii="Humanst521EUNormal" w:eastAsia="Humanst521EUNormal" w:hAnsi="Humanst521EUNormal" w:cs="Humanst521EUNormal"/>
                <w:color w:val="000000"/>
                <w:sz w:val="17"/>
              </w:rPr>
              <w:t>ó</w:t>
            </w:r>
            <w:r>
              <w:rPr>
                <w:rFonts w:ascii="Calibri" w:eastAsia="Calibri" w:hAnsi="Calibri" w:cs="Calibri"/>
                <w:color w:val="000000"/>
                <w:sz w:val="17"/>
              </w:rPr>
              <w:t>żnych jej fazach)</w:t>
            </w:r>
          </w:p>
          <w:p w:rsidR="00056627" w:rsidRDefault="00781A69">
            <w:pPr>
              <w:numPr>
                <w:ilvl w:val="0"/>
                <w:numId w:val="8"/>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okre</w:t>
            </w:r>
            <w:r>
              <w:rPr>
                <w:rFonts w:ascii="Calibri" w:eastAsia="Calibri" w:hAnsi="Calibri" w:cs="Calibri"/>
                <w:color w:val="000000"/>
                <w:sz w:val="17"/>
              </w:rPr>
              <w:t>śla i por</w:t>
            </w:r>
            <w:r>
              <w:rPr>
                <w:rFonts w:ascii="Humanst521EUNormal" w:eastAsia="Humanst521EUNormal" w:hAnsi="Humanst521EUNormal" w:cs="Humanst521EUNormal"/>
                <w:color w:val="000000"/>
                <w:sz w:val="17"/>
              </w:rPr>
              <w:t>ównuje w</w:t>
            </w:r>
            <w:r>
              <w:rPr>
                <w:rFonts w:ascii="Calibri" w:eastAsia="Calibri" w:hAnsi="Calibri" w:cs="Calibri"/>
                <w:color w:val="000000"/>
                <w:sz w:val="17"/>
              </w:rPr>
              <w:t>łaściwości ciał stałych, cieczy i gaz</w:t>
            </w:r>
            <w:r>
              <w:rPr>
                <w:rFonts w:ascii="Humanst521EUNormal" w:eastAsia="Humanst521EUNormal" w:hAnsi="Humanst521EUNormal" w:cs="Humanst521EUNormal"/>
                <w:color w:val="000000"/>
                <w:sz w:val="17"/>
              </w:rPr>
              <w:t>ów</w:t>
            </w:r>
          </w:p>
          <w:p w:rsidR="00056627" w:rsidRDefault="00781A69">
            <w:pPr>
              <w:numPr>
                <w:ilvl w:val="0"/>
                <w:numId w:val="8"/>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analizuje ró</w:t>
            </w:r>
            <w:r>
              <w:rPr>
                <w:rFonts w:ascii="Calibri" w:eastAsia="Calibri" w:hAnsi="Calibri" w:cs="Calibri"/>
                <w:color w:val="000000"/>
                <w:sz w:val="17"/>
              </w:rPr>
              <w:t>żnice gęstości (ułożenia cząsteczek) substancji w r</w:t>
            </w:r>
            <w:r>
              <w:rPr>
                <w:rFonts w:ascii="Humanst521EUNormal" w:eastAsia="Humanst521EUNormal" w:hAnsi="Humanst521EUNormal" w:cs="Humanst521EUNormal"/>
                <w:color w:val="000000"/>
                <w:sz w:val="17"/>
              </w:rPr>
              <w:t>ó</w:t>
            </w:r>
            <w:r>
              <w:rPr>
                <w:rFonts w:ascii="Calibri" w:eastAsia="Calibri" w:hAnsi="Calibri" w:cs="Calibri"/>
                <w:color w:val="000000"/>
                <w:sz w:val="17"/>
              </w:rPr>
              <w:t>żnych stanach skupienia wynikające z budowy mikroskopowej ciał stałych, cieczy i gaz</w:t>
            </w:r>
            <w:r>
              <w:rPr>
                <w:rFonts w:ascii="Humanst521EUNormal" w:eastAsia="Humanst521EUNormal" w:hAnsi="Humanst521EUNormal" w:cs="Humanst521EUNormal"/>
                <w:color w:val="000000"/>
                <w:sz w:val="17"/>
              </w:rPr>
              <w:t>ów</w:t>
            </w:r>
          </w:p>
          <w:p w:rsidR="00056627" w:rsidRDefault="00781A69">
            <w:pPr>
              <w:numPr>
                <w:ilvl w:val="0"/>
                <w:numId w:val="8"/>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stosuje do oblicze</w:t>
            </w:r>
            <w:r>
              <w:rPr>
                <w:rFonts w:ascii="Arial" w:eastAsia="Arial" w:hAnsi="Arial" w:cs="Arial"/>
                <w:color w:val="000000"/>
                <w:sz w:val="17"/>
              </w:rPr>
              <w:t>ń</w:t>
            </w:r>
            <w:r>
              <w:rPr>
                <w:rFonts w:ascii="Humanst521EUNormal" w:eastAsia="Humanst521EUNormal" w:hAnsi="Humanst521EUNormal" w:cs="Humanst521EUNormal"/>
                <w:color w:val="000000"/>
                <w:sz w:val="17"/>
              </w:rPr>
              <w:t xml:space="preserve"> zwi</w:t>
            </w:r>
            <w:r>
              <w:rPr>
                <w:rFonts w:ascii="Arial" w:eastAsia="Arial" w:hAnsi="Arial" w:cs="Arial"/>
                <w:color w:val="000000"/>
                <w:sz w:val="17"/>
              </w:rPr>
              <w:t>ą</w:t>
            </w:r>
            <w:r>
              <w:rPr>
                <w:rFonts w:ascii="Humanst521EUNormal" w:eastAsia="Humanst521EUNormal" w:hAnsi="Humanst521EUNormal" w:cs="Humanst521EUNormal"/>
                <w:color w:val="000000"/>
                <w:sz w:val="17"/>
              </w:rPr>
              <w:t>zek mi</w:t>
            </w:r>
            <w:r>
              <w:rPr>
                <w:rFonts w:ascii="Arial" w:eastAsia="Arial" w:hAnsi="Arial" w:cs="Arial"/>
                <w:color w:val="000000"/>
                <w:sz w:val="17"/>
              </w:rPr>
              <w:t>ę</w:t>
            </w:r>
            <w:r>
              <w:rPr>
                <w:rFonts w:ascii="Humanst521EUNormal" w:eastAsia="Humanst521EUNormal" w:hAnsi="Humanst521EUNormal" w:cs="Humanst521EUNormal"/>
                <w:color w:val="000000"/>
                <w:sz w:val="17"/>
              </w:rPr>
              <w:t>dzy si</w:t>
            </w:r>
            <w:r>
              <w:rPr>
                <w:rFonts w:ascii="Arial" w:eastAsia="Arial" w:hAnsi="Arial" w:cs="Arial"/>
                <w:color w:val="000000"/>
                <w:sz w:val="17"/>
              </w:rPr>
              <w:t>łą</w:t>
            </w:r>
            <w:r>
              <w:rPr>
                <w:rFonts w:ascii="Humanst521EUNormal" w:eastAsia="Humanst521EUNormal" w:hAnsi="Humanst521EUNormal" w:cs="Humanst521EUNormal"/>
                <w:color w:val="000000"/>
                <w:sz w:val="17"/>
              </w:rPr>
              <w:t xml:space="preserve"> ci</w:t>
            </w:r>
            <w:r>
              <w:rPr>
                <w:rFonts w:ascii="Arial" w:eastAsia="Arial" w:hAnsi="Arial" w:cs="Arial"/>
                <w:color w:val="000000"/>
                <w:sz w:val="17"/>
              </w:rPr>
              <w:t>ęż</w:t>
            </w:r>
            <w:r>
              <w:rPr>
                <w:rFonts w:ascii="Humanst521EUNormal" w:eastAsia="Humanst521EUNormal" w:hAnsi="Humanst521EUNormal" w:cs="Humanst521EUNormal"/>
                <w:color w:val="000000"/>
                <w:sz w:val="17"/>
              </w:rPr>
              <w:t>ko</w:t>
            </w:r>
            <w:r>
              <w:rPr>
                <w:rFonts w:ascii="Arial" w:eastAsia="Arial" w:hAnsi="Arial" w:cs="Arial"/>
                <w:color w:val="000000"/>
                <w:sz w:val="17"/>
              </w:rPr>
              <w:t>ś</w:t>
            </w:r>
            <w:r>
              <w:rPr>
                <w:rFonts w:ascii="Humanst521EUNormal" w:eastAsia="Humanst521EUNormal" w:hAnsi="Humanst521EUNormal" w:cs="Humanst521EUNormal"/>
                <w:color w:val="000000"/>
                <w:sz w:val="17"/>
              </w:rPr>
              <w:t>ci, mas</w:t>
            </w:r>
            <w:r>
              <w:rPr>
                <w:rFonts w:ascii="Arial" w:eastAsia="Arial" w:hAnsi="Arial" w:cs="Arial"/>
                <w:color w:val="000000"/>
                <w:sz w:val="17"/>
              </w:rPr>
              <w:t>ą</w:t>
            </w:r>
            <w:r>
              <w:rPr>
                <w:rFonts w:ascii="Humanst521EUNormal" w:eastAsia="Humanst521EUNormal" w:hAnsi="Humanst521EUNormal" w:cs="Humanst521EUNormal"/>
                <w:color w:val="000000"/>
                <w:sz w:val="17"/>
              </w:rPr>
              <w:t xml:space="preserve"> i</w:t>
            </w:r>
            <w:r>
              <w:rPr>
                <w:rFonts w:ascii="Humanst521EUNormal" w:eastAsia="Humanst521EUNormal" w:hAnsi="Humanst521EUNormal" w:cs="Humanst521EUNormal"/>
                <w:color w:val="000000"/>
                <w:sz w:val="17"/>
              </w:rPr>
              <w:t xml:space="preserve"> przyspieszeniem grawitacyjnym </w:t>
            </w:r>
          </w:p>
          <w:p w:rsidR="00056627" w:rsidRDefault="00781A69">
            <w:pPr>
              <w:numPr>
                <w:ilvl w:val="0"/>
                <w:numId w:val="8"/>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oblicza i zapisuje wynik zaokr</w:t>
            </w:r>
            <w:r>
              <w:rPr>
                <w:rFonts w:ascii="Arial" w:eastAsia="Arial" w:hAnsi="Arial" w:cs="Arial"/>
                <w:color w:val="000000"/>
                <w:sz w:val="17"/>
              </w:rPr>
              <w:t>ą</w:t>
            </w:r>
            <w:r>
              <w:rPr>
                <w:rFonts w:ascii="Humanst521EUNormal" w:eastAsia="Humanst521EUNormal" w:hAnsi="Humanst521EUNormal" w:cs="Humanst521EUNormal"/>
                <w:color w:val="000000"/>
                <w:sz w:val="17"/>
              </w:rPr>
              <w:t>glony do zadanej liczby cyfr znacz</w:t>
            </w:r>
            <w:r>
              <w:rPr>
                <w:rFonts w:ascii="Calibri" w:eastAsia="Calibri" w:hAnsi="Calibri" w:cs="Calibri"/>
                <w:color w:val="000000"/>
                <w:sz w:val="17"/>
              </w:rPr>
              <w:t>ących</w:t>
            </w:r>
          </w:p>
          <w:p w:rsidR="00056627" w:rsidRDefault="00781A69">
            <w:pPr>
              <w:numPr>
                <w:ilvl w:val="0"/>
                <w:numId w:val="8"/>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gęstości oraz jej jednostkami</w:t>
            </w:r>
          </w:p>
          <w:p w:rsidR="00056627" w:rsidRDefault="00781A69">
            <w:pPr>
              <w:numPr>
                <w:ilvl w:val="0"/>
                <w:numId w:val="8"/>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stosuje do oblicze</w:t>
            </w:r>
            <w:r>
              <w:rPr>
                <w:rFonts w:ascii="Calibri" w:eastAsia="Calibri" w:hAnsi="Calibri" w:cs="Calibri"/>
                <w:color w:val="000000"/>
                <w:sz w:val="17"/>
              </w:rPr>
              <w:t>ń związek gęstości z masą i objętością</w:t>
            </w:r>
          </w:p>
          <w:p w:rsidR="00056627" w:rsidRDefault="00781A69">
            <w:pPr>
              <w:numPr>
                <w:ilvl w:val="0"/>
                <w:numId w:val="8"/>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wyja</w:t>
            </w:r>
            <w:r>
              <w:rPr>
                <w:rFonts w:ascii="Calibri" w:eastAsia="Calibri" w:hAnsi="Calibri" w:cs="Calibri"/>
                <w:color w:val="000000"/>
                <w:sz w:val="17"/>
              </w:rPr>
              <w:t>śnia, dlaczego ciała zbudowane z r</w:t>
            </w:r>
            <w:r>
              <w:rPr>
                <w:rFonts w:ascii="Humanst521EUNormal" w:eastAsia="Humanst521EUNormal" w:hAnsi="Humanst521EUNormal" w:cs="Humanst521EUNormal"/>
                <w:color w:val="000000"/>
                <w:sz w:val="17"/>
              </w:rPr>
              <w:t>ó</w:t>
            </w:r>
            <w:r>
              <w:rPr>
                <w:rFonts w:ascii="Calibri" w:eastAsia="Calibri" w:hAnsi="Calibri" w:cs="Calibri"/>
                <w:color w:val="000000"/>
                <w:sz w:val="17"/>
              </w:rPr>
              <w:t>żnyc</w:t>
            </w:r>
            <w:r>
              <w:rPr>
                <w:rFonts w:ascii="Calibri" w:eastAsia="Calibri" w:hAnsi="Calibri" w:cs="Calibri"/>
                <w:color w:val="000000"/>
                <w:sz w:val="17"/>
              </w:rPr>
              <w:t xml:space="preserve">h </w:t>
            </w:r>
            <w:r>
              <w:rPr>
                <w:rFonts w:ascii="Calibri" w:eastAsia="Calibri" w:hAnsi="Calibri" w:cs="Calibri"/>
                <w:color w:val="000000"/>
                <w:sz w:val="17"/>
              </w:rPr>
              <w:lastRenderedPageBreak/>
              <w:t>substancji mają r</w:t>
            </w:r>
            <w:r>
              <w:rPr>
                <w:rFonts w:ascii="Humanst521EUNormal" w:eastAsia="Humanst521EUNormal" w:hAnsi="Humanst521EUNormal" w:cs="Humanst521EUNormal"/>
                <w:color w:val="000000"/>
                <w:sz w:val="17"/>
              </w:rPr>
              <w:t>ó</w:t>
            </w:r>
            <w:r>
              <w:rPr>
                <w:rFonts w:ascii="Calibri" w:eastAsia="Calibri" w:hAnsi="Calibri" w:cs="Calibri"/>
                <w:color w:val="000000"/>
                <w:sz w:val="17"/>
              </w:rPr>
              <w:t>żną gęstość</w:t>
            </w:r>
          </w:p>
          <w:p w:rsidR="00056627" w:rsidRDefault="00781A69">
            <w:pPr>
              <w:numPr>
                <w:ilvl w:val="0"/>
                <w:numId w:val="8"/>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przelicza wielokrotno</w:t>
            </w:r>
            <w:r>
              <w:rPr>
                <w:rFonts w:ascii="Calibri" w:eastAsia="Calibri" w:hAnsi="Calibri" w:cs="Calibri"/>
                <w:color w:val="000000"/>
                <w:sz w:val="17"/>
              </w:rPr>
              <w:t>ści i </w:t>
            </w:r>
            <w:proofErr w:type="spellStart"/>
            <w:r>
              <w:rPr>
                <w:rFonts w:ascii="Calibri" w:eastAsia="Calibri" w:hAnsi="Calibri" w:cs="Calibri"/>
                <w:color w:val="000000"/>
                <w:sz w:val="17"/>
              </w:rPr>
              <w:t>podwielokrotności</w:t>
            </w:r>
            <w:proofErr w:type="spellEnd"/>
            <w:r>
              <w:rPr>
                <w:rFonts w:ascii="Calibri" w:eastAsia="Calibri" w:hAnsi="Calibri" w:cs="Calibri"/>
                <w:color w:val="000000"/>
                <w:sz w:val="17"/>
              </w:rPr>
              <w:t xml:space="preserve"> (mikro-, mili-, centy-, </w:t>
            </w:r>
            <w:proofErr w:type="spellStart"/>
            <w:r>
              <w:rPr>
                <w:rFonts w:ascii="Calibri" w:eastAsia="Calibri" w:hAnsi="Calibri" w:cs="Calibri"/>
                <w:color w:val="000000"/>
                <w:sz w:val="17"/>
              </w:rPr>
              <w:t>dm</w:t>
            </w:r>
            <w:proofErr w:type="spellEnd"/>
            <w:r>
              <w:rPr>
                <w:rFonts w:ascii="Calibri" w:eastAsia="Calibri" w:hAnsi="Calibri" w:cs="Calibri"/>
                <w:color w:val="000000"/>
                <w:sz w:val="17"/>
              </w:rPr>
              <w:t>-, kilo-, mega-); przelicza jednostki: masy, ciężaru, gęstości</w:t>
            </w:r>
          </w:p>
          <w:p w:rsidR="00056627" w:rsidRDefault="00781A69">
            <w:pPr>
              <w:numPr>
                <w:ilvl w:val="0"/>
                <w:numId w:val="8"/>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rozpoznaje zale</w:t>
            </w:r>
            <w:r>
              <w:rPr>
                <w:rFonts w:ascii="Calibri" w:eastAsia="Calibri" w:hAnsi="Calibri" w:cs="Calibri"/>
                <w:color w:val="000000"/>
                <w:sz w:val="17"/>
              </w:rPr>
              <w:t>żność rosnącą bądź malejącą na podstawie danych (wynik</w:t>
            </w:r>
            <w:r>
              <w:rPr>
                <w:rFonts w:ascii="Humanst521EUNormal" w:eastAsia="Humanst521EUNormal" w:hAnsi="Humanst521EUNormal" w:cs="Humanst521EUNormal"/>
                <w:color w:val="000000"/>
                <w:sz w:val="17"/>
              </w:rPr>
              <w:t>ów do</w:t>
            </w:r>
            <w:r>
              <w:rPr>
                <w:rFonts w:ascii="Calibri" w:eastAsia="Calibri" w:hAnsi="Calibri" w:cs="Calibri"/>
                <w:color w:val="000000"/>
                <w:sz w:val="17"/>
              </w:rPr>
              <w:t>świadczenia); rozpoznaje proporcjonalność prostą oraz posługuje się proporcjonalnością prostą</w:t>
            </w:r>
          </w:p>
          <w:p w:rsidR="00056627" w:rsidRDefault="00781A69">
            <w:pPr>
              <w:numPr>
                <w:ilvl w:val="0"/>
                <w:numId w:val="8"/>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wyodr</w:t>
            </w:r>
            <w:r>
              <w:rPr>
                <w:rFonts w:ascii="Calibri" w:eastAsia="Calibri" w:hAnsi="Calibri" w:cs="Calibri"/>
                <w:color w:val="000000"/>
                <w:sz w:val="17"/>
              </w:rPr>
              <w:t>ębnia z tekst</w:t>
            </w:r>
            <w:r>
              <w:rPr>
                <w:rFonts w:ascii="Humanst521EUNormal" w:eastAsia="Humanst521EUNormal" w:hAnsi="Humanst521EUNormal" w:cs="Humanst521EUNormal"/>
                <w:color w:val="000000"/>
                <w:sz w:val="17"/>
              </w:rPr>
              <w:t>ów lub rysunków informacje kluczowe dla opisywanego zjawiska b</w:t>
            </w:r>
            <w:r>
              <w:rPr>
                <w:rFonts w:ascii="Calibri" w:eastAsia="Calibri" w:hAnsi="Calibri" w:cs="Calibri"/>
                <w:color w:val="000000"/>
                <w:sz w:val="17"/>
              </w:rPr>
              <w:t xml:space="preserve">ądź problemu </w:t>
            </w:r>
          </w:p>
          <w:p w:rsidR="00056627" w:rsidRDefault="00781A69">
            <w:pPr>
              <w:numPr>
                <w:ilvl w:val="0"/>
                <w:numId w:val="8"/>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przeprowadza do</w:t>
            </w:r>
            <w:r>
              <w:rPr>
                <w:rFonts w:ascii="Calibri" w:eastAsia="Calibri" w:hAnsi="Calibri" w:cs="Calibri"/>
                <w:color w:val="000000"/>
                <w:sz w:val="17"/>
              </w:rPr>
              <w:t>świadczenia:</w:t>
            </w:r>
          </w:p>
          <w:p w:rsidR="00056627" w:rsidRDefault="00781A69">
            <w:pPr>
              <w:numPr>
                <w:ilvl w:val="0"/>
                <w:numId w:val="8"/>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wykazanie cz</w:t>
            </w:r>
            <w:r>
              <w:rPr>
                <w:rFonts w:ascii="Calibri" w:eastAsia="Calibri" w:hAnsi="Calibri" w:cs="Calibri"/>
                <w:color w:val="000000"/>
                <w:sz w:val="17"/>
              </w:rPr>
              <w:t>ąsteczkowej budowy materii,</w:t>
            </w:r>
          </w:p>
          <w:p w:rsidR="00056627" w:rsidRDefault="00781A69">
            <w:pPr>
              <w:numPr>
                <w:ilvl w:val="0"/>
                <w:numId w:val="8"/>
              </w:numPr>
              <w:tabs>
                <w:tab w:val="left" w:pos="170"/>
              </w:tabs>
              <w:spacing w:after="0" w:line="288" w:lineRule="auto"/>
              <w:ind w:left="34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badanie w</w:t>
            </w:r>
            <w:r>
              <w:rPr>
                <w:rFonts w:ascii="Arial" w:eastAsia="Arial" w:hAnsi="Arial" w:cs="Arial"/>
                <w:color w:val="000000"/>
                <w:sz w:val="17"/>
              </w:rPr>
              <w:t>ł</w:t>
            </w:r>
            <w:r>
              <w:rPr>
                <w:rFonts w:ascii="Humanst521EUNormal" w:eastAsia="Humanst521EUNormal" w:hAnsi="Humanst521EUNormal" w:cs="Humanst521EUNormal"/>
                <w:color w:val="000000"/>
                <w:sz w:val="17"/>
              </w:rPr>
              <w:t>a</w:t>
            </w:r>
            <w:r>
              <w:rPr>
                <w:rFonts w:ascii="Arial" w:eastAsia="Arial" w:hAnsi="Arial" w:cs="Arial"/>
                <w:color w:val="000000"/>
                <w:sz w:val="17"/>
              </w:rPr>
              <w:t>ś</w:t>
            </w:r>
            <w:r>
              <w:rPr>
                <w:rFonts w:ascii="Humanst521EUNormal" w:eastAsia="Humanst521EUNormal" w:hAnsi="Humanst521EUNormal" w:cs="Humanst521EUNormal"/>
                <w:color w:val="000000"/>
                <w:sz w:val="17"/>
              </w:rPr>
              <w:t>ciwo</w:t>
            </w:r>
            <w:r>
              <w:rPr>
                <w:rFonts w:ascii="Arial" w:eastAsia="Arial" w:hAnsi="Arial" w:cs="Arial"/>
                <w:color w:val="000000"/>
                <w:sz w:val="17"/>
              </w:rPr>
              <w:t>ś</w:t>
            </w:r>
            <w:r>
              <w:rPr>
                <w:rFonts w:ascii="Humanst521EUNormal" w:eastAsia="Humanst521EUNormal" w:hAnsi="Humanst521EUNormal" w:cs="Humanst521EUNormal"/>
                <w:color w:val="000000"/>
                <w:sz w:val="17"/>
              </w:rPr>
              <w:t>ci cia</w:t>
            </w:r>
            <w:r>
              <w:rPr>
                <w:rFonts w:ascii="Arial" w:eastAsia="Arial" w:hAnsi="Arial" w:cs="Arial"/>
                <w:color w:val="000000"/>
                <w:sz w:val="17"/>
              </w:rPr>
              <w:t>ł</w:t>
            </w:r>
            <w:r>
              <w:rPr>
                <w:rFonts w:ascii="Humanst521EUNormal" w:eastAsia="Humanst521EUNormal" w:hAnsi="Humanst521EUNormal" w:cs="Humanst521EUNormal"/>
                <w:color w:val="000000"/>
                <w:sz w:val="17"/>
              </w:rPr>
              <w:t xml:space="preserve"> sta</w:t>
            </w:r>
            <w:r>
              <w:rPr>
                <w:rFonts w:ascii="Arial" w:eastAsia="Arial" w:hAnsi="Arial" w:cs="Arial"/>
                <w:color w:val="000000"/>
                <w:sz w:val="17"/>
              </w:rPr>
              <w:t>ł</w:t>
            </w:r>
            <w:r>
              <w:rPr>
                <w:rFonts w:ascii="Humanst521EUNormal" w:eastAsia="Humanst521EUNormal" w:hAnsi="Humanst521EUNormal" w:cs="Humanst521EUNormal"/>
                <w:color w:val="000000"/>
                <w:sz w:val="17"/>
              </w:rPr>
              <w:t>ych, cieczy i gazów,</w:t>
            </w:r>
          </w:p>
          <w:p w:rsidR="00056627" w:rsidRDefault="00781A69">
            <w:pPr>
              <w:numPr>
                <w:ilvl w:val="0"/>
                <w:numId w:val="8"/>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wykazanie istnienia oddzia</w:t>
            </w:r>
            <w:r>
              <w:rPr>
                <w:rFonts w:ascii="Calibri" w:eastAsia="Calibri" w:hAnsi="Calibri" w:cs="Calibri"/>
                <w:color w:val="000000"/>
                <w:sz w:val="17"/>
              </w:rPr>
              <w:t>ływań międzycząsteczkowych,</w:t>
            </w:r>
          </w:p>
          <w:p w:rsidR="00056627" w:rsidRDefault="00781A69">
            <w:pPr>
              <w:numPr>
                <w:ilvl w:val="0"/>
                <w:numId w:val="8"/>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wyznaczanie g</w:t>
            </w:r>
            <w:r>
              <w:rPr>
                <w:rFonts w:ascii="Calibri" w:eastAsia="Calibri" w:hAnsi="Calibri" w:cs="Calibri"/>
                <w:color w:val="000000"/>
                <w:sz w:val="17"/>
              </w:rPr>
              <w:t>ęstości substancji, z jakiej wykonany jest przedmiot o kształcie regularnym za pomocą wagi i przymiaru lub o nieregularnym kształcie za pom</w:t>
            </w:r>
            <w:r>
              <w:rPr>
                <w:rFonts w:ascii="Calibri" w:eastAsia="Calibri" w:hAnsi="Calibri" w:cs="Calibri"/>
                <w:color w:val="000000"/>
                <w:sz w:val="17"/>
              </w:rPr>
              <w:t xml:space="preserve">ocą wagi, cieczy i cylindra miarowego oraz wyznaczanie gęstości cieczy za pomocą wagi i cylindra miarowego, </w:t>
            </w:r>
          </w:p>
          <w:p w:rsidR="00056627" w:rsidRDefault="00781A69">
            <w:pPr>
              <w:tabs>
                <w:tab w:val="left" w:pos="170"/>
              </w:tabs>
              <w:spacing w:after="0" w:line="288" w:lineRule="auto"/>
              <w:ind w:left="170"/>
              <w:rPr>
                <w:rFonts w:ascii="Calibri" w:eastAsia="Calibri" w:hAnsi="Calibri" w:cs="Calibri"/>
                <w:color w:val="000000"/>
                <w:sz w:val="17"/>
              </w:rPr>
            </w:pPr>
            <w:r>
              <w:rPr>
                <w:rFonts w:ascii="Humanst521EUNormal" w:eastAsia="Humanst521EUNormal" w:hAnsi="Humanst521EUNormal" w:cs="Humanst521EUNormal"/>
                <w:color w:val="000000"/>
                <w:sz w:val="17"/>
              </w:rPr>
              <w:t>korzystaj</w:t>
            </w:r>
            <w:r>
              <w:rPr>
                <w:rFonts w:ascii="Calibri" w:eastAsia="Calibri" w:hAnsi="Calibri" w:cs="Calibri"/>
                <w:color w:val="000000"/>
                <w:sz w:val="17"/>
              </w:rPr>
              <w:t>ąc z opis</w:t>
            </w:r>
            <w:r>
              <w:rPr>
                <w:rFonts w:ascii="Humanst521EUNormal" w:eastAsia="Humanst521EUNormal" w:hAnsi="Humanst521EUNormal" w:cs="Humanst521EUNormal"/>
                <w:color w:val="000000"/>
                <w:sz w:val="17"/>
              </w:rPr>
              <w:t>ów do</w:t>
            </w:r>
            <w:r>
              <w:rPr>
                <w:rFonts w:ascii="Calibri" w:eastAsia="Calibri" w:hAnsi="Calibri" w:cs="Calibri"/>
                <w:color w:val="000000"/>
                <w:sz w:val="17"/>
              </w:rPr>
              <w:t>świadczeń i przestrzegając zasad bezpieczeństwa; przedstawia wyniki i formułuje wnioski</w:t>
            </w:r>
          </w:p>
          <w:p w:rsidR="00056627" w:rsidRDefault="00781A69">
            <w:pPr>
              <w:numPr>
                <w:ilvl w:val="0"/>
                <w:numId w:val="9"/>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opisuje przebieg do</w:t>
            </w:r>
            <w:r>
              <w:rPr>
                <w:rFonts w:ascii="Calibri" w:eastAsia="Calibri" w:hAnsi="Calibri" w:cs="Calibri"/>
                <w:color w:val="000000"/>
                <w:sz w:val="17"/>
              </w:rPr>
              <w:t>świadczenia; wyr</w:t>
            </w:r>
            <w:r>
              <w:rPr>
                <w:rFonts w:ascii="Humanst521EUNormal" w:eastAsia="Humanst521EUNormal" w:hAnsi="Humanst521EUNormal" w:cs="Humanst521EUNormal"/>
                <w:color w:val="000000"/>
                <w:sz w:val="17"/>
              </w:rPr>
              <w:t>ó</w:t>
            </w:r>
            <w:r>
              <w:rPr>
                <w:rFonts w:ascii="Calibri" w:eastAsia="Calibri" w:hAnsi="Calibri" w:cs="Calibri"/>
                <w:color w:val="000000"/>
                <w:sz w:val="17"/>
              </w:rPr>
              <w:t>żnia kluczowe kroki i spos</w:t>
            </w:r>
            <w:r>
              <w:rPr>
                <w:rFonts w:ascii="Humanst521EUNormal" w:eastAsia="Humanst521EUNormal" w:hAnsi="Humanst521EUNormal" w:cs="Humanst521EUNormal"/>
                <w:color w:val="000000"/>
                <w:sz w:val="17"/>
              </w:rPr>
              <w:t>ób post</w:t>
            </w:r>
            <w:r>
              <w:rPr>
                <w:rFonts w:ascii="Calibri" w:eastAsia="Calibri" w:hAnsi="Calibri" w:cs="Calibri"/>
                <w:color w:val="000000"/>
                <w:sz w:val="17"/>
              </w:rPr>
              <w:t>ępowania oraz wskazuje rolę użytych przyrząd</w:t>
            </w:r>
            <w:r>
              <w:rPr>
                <w:rFonts w:ascii="Humanst521EUNormal" w:eastAsia="Humanst521EUNormal" w:hAnsi="Humanst521EUNormal" w:cs="Humanst521EUNormal"/>
                <w:color w:val="000000"/>
                <w:sz w:val="17"/>
              </w:rPr>
              <w:t>ów</w:t>
            </w:r>
          </w:p>
          <w:p w:rsidR="00056627" w:rsidRDefault="00781A69">
            <w:pPr>
              <w:numPr>
                <w:ilvl w:val="0"/>
                <w:numId w:val="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niepewności pomiarowej; zapisuje wynik pomiaru wraz z jego jednostką oraz z uwzględnieniem informacji o niepewności</w:t>
            </w:r>
          </w:p>
          <w:p w:rsidR="00056627" w:rsidRDefault="00781A69">
            <w:pPr>
              <w:numPr>
                <w:ilvl w:val="0"/>
                <w:numId w:val="9"/>
              </w:numPr>
              <w:tabs>
                <w:tab w:val="left" w:pos="170"/>
              </w:tabs>
              <w:spacing w:after="0" w:line="288" w:lineRule="auto"/>
              <w:ind w:left="170" w:hanging="170"/>
            </w:pPr>
            <w:r>
              <w:rPr>
                <w:rFonts w:ascii="Humanst521EUNormal" w:eastAsia="Humanst521EUNormal" w:hAnsi="Humanst521EUNormal" w:cs="Humanst521EUNormal"/>
                <w:color w:val="000000"/>
                <w:sz w:val="17"/>
              </w:rPr>
              <w:t>rozwi</w:t>
            </w:r>
            <w:r>
              <w:rPr>
                <w:rFonts w:ascii="Arial" w:eastAsia="Arial" w:hAnsi="Arial" w:cs="Arial"/>
                <w:color w:val="000000"/>
                <w:sz w:val="17"/>
              </w:rPr>
              <w:t>ą</w:t>
            </w:r>
            <w:r>
              <w:rPr>
                <w:rFonts w:ascii="Humanst521EUNormal" w:eastAsia="Humanst521EUNormal" w:hAnsi="Humanst521EUNormal" w:cs="Humanst521EUNormal"/>
                <w:color w:val="000000"/>
                <w:sz w:val="17"/>
              </w:rPr>
              <w:t>zuje typowe zadania lub problemy dotycz</w:t>
            </w:r>
            <w:r>
              <w:rPr>
                <w:rFonts w:ascii="Arial" w:eastAsia="Arial" w:hAnsi="Arial" w:cs="Arial"/>
                <w:color w:val="000000"/>
                <w:sz w:val="17"/>
              </w:rPr>
              <w:t>ą</w:t>
            </w:r>
            <w:r>
              <w:rPr>
                <w:rFonts w:ascii="Humanst521EUNormal" w:eastAsia="Humanst521EUNormal" w:hAnsi="Humanst521EUNormal" w:cs="Humanst521EUNormal"/>
                <w:color w:val="000000"/>
                <w:sz w:val="17"/>
              </w:rPr>
              <w:t>ce tre</w:t>
            </w:r>
            <w:r>
              <w:rPr>
                <w:rFonts w:ascii="Arial" w:eastAsia="Arial" w:hAnsi="Arial" w:cs="Arial"/>
                <w:color w:val="000000"/>
                <w:sz w:val="17"/>
              </w:rPr>
              <w:t>ś</w:t>
            </w:r>
            <w:r>
              <w:rPr>
                <w:rFonts w:ascii="Humanst521EUNormal" w:eastAsia="Humanst521EUNormal" w:hAnsi="Humanst521EUNormal" w:cs="Humanst521EUNormal"/>
                <w:color w:val="000000"/>
                <w:sz w:val="17"/>
              </w:rPr>
              <w:t>ci rozdzia</w:t>
            </w:r>
            <w:r>
              <w:rPr>
                <w:rFonts w:ascii="Arial" w:eastAsia="Arial" w:hAnsi="Arial" w:cs="Arial"/>
                <w:color w:val="000000"/>
                <w:sz w:val="17"/>
              </w:rPr>
              <w:t>ł</w:t>
            </w:r>
            <w:r>
              <w:rPr>
                <w:rFonts w:ascii="Humanst521EUNormal" w:eastAsia="Humanst521EUNormal" w:hAnsi="Humanst521EUNormal" w:cs="Humanst521EUNormal"/>
                <w:color w:val="000000"/>
                <w:sz w:val="17"/>
              </w:rPr>
              <w:t xml:space="preserve">u: </w:t>
            </w:r>
            <w:r>
              <w:rPr>
                <w:rFonts w:ascii="Humanst521EUItalic" w:eastAsia="Humanst521EUItalic" w:hAnsi="Humanst521EUItalic" w:cs="Humanst521EUItalic"/>
                <w:i/>
                <w:color w:val="000000"/>
                <w:sz w:val="17"/>
              </w:rPr>
              <w:t>W</w:t>
            </w:r>
            <w:r>
              <w:rPr>
                <w:rFonts w:ascii="Arial" w:eastAsia="Arial" w:hAnsi="Arial" w:cs="Arial"/>
                <w:i/>
                <w:color w:val="000000"/>
                <w:sz w:val="17"/>
              </w:rPr>
              <w:t>ł</w:t>
            </w:r>
            <w:r>
              <w:rPr>
                <w:rFonts w:ascii="Humanst521EUItalic" w:eastAsia="Humanst521EUItalic" w:hAnsi="Humanst521EUItalic" w:cs="Humanst521EUItalic"/>
                <w:i/>
                <w:color w:val="000000"/>
                <w:sz w:val="17"/>
              </w:rPr>
              <w:t>a</w:t>
            </w:r>
            <w:r>
              <w:rPr>
                <w:rFonts w:ascii="Arial" w:eastAsia="Arial" w:hAnsi="Arial" w:cs="Arial"/>
                <w:i/>
                <w:color w:val="000000"/>
                <w:sz w:val="17"/>
              </w:rPr>
              <w:t>ś</w:t>
            </w:r>
            <w:r>
              <w:rPr>
                <w:rFonts w:ascii="Humanst521EUItalic" w:eastAsia="Humanst521EUItalic" w:hAnsi="Humanst521EUItalic" w:cs="Humanst521EUItalic"/>
                <w:i/>
                <w:color w:val="000000"/>
                <w:sz w:val="17"/>
              </w:rPr>
              <w:t>ciwo</w:t>
            </w:r>
            <w:r>
              <w:rPr>
                <w:rFonts w:ascii="Arial" w:eastAsia="Arial" w:hAnsi="Arial" w:cs="Arial"/>
                <w:i/>
                <w:color w:val="000000"/>
                <w:sz w:val="17"/>
              </w:rPr>
              <w:t>ś</w:t>
            </w:r>
            <w:r>
              <w:rPr>
                <w:rFonts w:ascii="Humanst521EUItalic" w:eastAsia="Humanst521EUItalic" w:hAnsi="Humanst521EUItalic" w:cs="Humanst521EUItalic"/>
                <w:i/>
                <w:color w:val="000000"/>
                <w:sz w:val="17"/>
              </w:rPr>
              <w:t>ci i budowa materii</w:t>
            </w:r>
            <w:r>
              <w:rPr>
                <w:rFonts w:ascii="Humanst521EUNormal" w:eastAsia="Humanst521EUNormal" w:hAnsi="Humanst521EUNormal" w:cs="Humanst521EUNormal"/>
                <w:color w:val="000000"/>
                <w:sz w:val="17"/>
              </w:rPr>
              <w:t xml:space="preserve"> (stosuje </w:t>
            </w:r>
            <w:r>
              <w:rPr>
                <w:rFonts w:ascii="Humanst521EUNormal" w:eastAsia="Humanst521EUNormal" w:hAnsi="Humanst521EUNormal" w:cs="Humanst521EUNormal"/>
                <w:color w:val="000000"/>
                <w:sz w:val="17"/>
              </w:rPr>
              <w:lastRenderedPageBreak/>
              <w:t>zwi</w:t>
            </w:r>
            <w:r>
              <w:rPr>
                <w:rFonts w:ascii="Arial" w:eastAsia="Arial" w:hAnsi="Arial" w:cs="Arial"/>
                <w:color w:val="000000"/>
                <w:sz w:val="17"/>
              </w:rPr>
              <w:t>ą</w:t>
            </w:r>
            <w:r>
              <w:rPr>
                <w:rFonts w:ascii="Humanst521EUNormal" w:eastAsia="Humanst521EUNormal" w:hAnsi="Humanst521EUNormal" w:cs="Humanst521EUNormal"/>
                <w:color w:val="000000"/>
                <w:sz w:val="17"/>
              </w:rPr>
              <w:t>zek mi</w:t>
            </w:r>
            <w:r>
              <w:rPr>
                <w:rFonts w:ascii="Arial" w:eastAsia="Arial" w:hAnsi="Arial" w:cs="Arial"/>
                <w:color w:val="000000"/>
                <w:sz w:val="17"/>
              </w:rPr>
              <w:t>ę</w:t>
            </w:r>
            <w:r>
              <w:rPr>
                <w:rFonts w:ascii="Humanst521EUNormal" w:eastAsia="Humanst521EUNormal" w:hAnsi="Humanst521EUNormal" w:cs="Humanst521EUNormal"/>
                <w:color w:val="000000"/>
                <w:sz w:val="17"/>
              </w:rPr>
              <w:t>dzy si</w:t>
            </w:r>
            <w:r>
              <w:rPr>
                <w:rFonts w:ascii="Arial" w:eastAsia="Arial" w:hAnsi="Arial" w:cs="Arial"/>
                <w:color w:val="000000"/>
                <w:sz w:val="17"/>
              </w:rPr>
              <w:t>łą</w:t>
            </w:r>
            <w:r>
              <w:rPr>
                <w:rFonts w:ascii="Humanst521EUNormal" w:eastAsia="Humanst521EUNormal" w:hAnsi="Humanst521EUNormal" w:cs="Humanst521EUNormal"/>
                <w:color w:val="000000"/>
                <w:sz w:val="17"/>
              </w:rPr>
              <w:t xml:space="preserve"> ci</w:t>
            </w:r>
            <w:r>
              <w:rPr>
                <w:rFonts w:ascii="Arial" w:eastAsia="Arial" w:hAnsi="Arial" w:cs="Arial"/>
                <w:color w:val="000000"/>
                <w:sz w:val="17"/>
              </w:rPr>
              <w:t>ęż</w:t>
            </w:r>
            <w:r>
              <w:rPr>
                <w:rFonts w:ascii="Humanst521EUNormal" w:eastAsia="Humanst521EUNormal" w:hAnsi="Humanst521EUNormal" w:cs="Humanst521EUNormal"/>
                <w:color w:val="000000"/>
                <w:sz w:val="17"/>
              </w:rPr>
              <w:t>ko</w:t>
            </w:r>
            <w:r>
              <w:rPr>
                <w:rFonts w:ascii="Arial" w:eastAsia="Arial" w:hAnsi="Arial" w:cs="Arial"/>
                <w:color w:val="000000"/>
                <w:sz w:val="17"/>
              </w:rPr>
              <w:t>ś</w:t>
            </w:r>
            <w:r>
              <w:rPr>
                <w:rFonts w:ascii="Humanst521EUNormal" w:eastAsia="Humanst521EUNormal" w:hAnsi="Humanst521EUNormal" w:cs="Humanst521EUNormal"/>
                <w:color w:val="000000"/>
                <w:sz w:val="17"/>
              </w:rPr>
              <w:t>ci, mas</w:t>
            </w:r>
            <w:r>
              <w:rPr>
                <w:rFonts w:ascii="Arial" w:eastAsia="Arial" w:hAnsi="Arial" w:cs="Arial"/>
                <w:color w:val="000000"/>
                <w:sz w:val="17"/>
              </w:rPr>
              <w:t>ą</w:t>
            </w:r>
            <w:r>
              <w:rPr>
                <w:rFonts w:ascii="Humanst521EUNormal" w:eastAsia="Humanst521EUNormal" w:hAnsi="Humanst521EUNormal" w:cs="Humanst521EUNormal"/>
                <w:color w:val="000000"/>
                <w:sz w:val="17"/>
              </w:rPr>
              <w:t xml:space="preserve"> i przyspieszeniem grawitacyjnym oraz korzysta ze zwi</w:t>
            </w:r>
            <w:r>
              <w:rPr>
                <w:rFonts w:ascii="Arial" w:eastAsia="Arial" w:hAnsi="Arial" w:cs="Arial"/>
                <w:color w:val="000000"/>
                <w:sz w:val="17"/>
              </w:rPr>
              <w:t>ą</w:t>
            </w:r>
            <w:r>
              <w:rPr>
                <w:rFonts w:ascii="Humanst521EUNormal" w:eastAsia="Humanst521EUNormal" w:hAnsi="Humanst521EUNormal" w:cs="Humanst521EUNormal"/>
                <w:color w:val="000000"/>
                <w:sz w:val="17"/>
              </w:rPr>
              <w:t>zku g</w:t>
            </w:r>
            <w:r>
              <w:rPr>
                <w:rFonts w:ascii="Arial" w:eastAsia="Arial" w:hAnsi="Arial" w:cs="Arial"/>
                <w:color w:val="000000"/>
                <w:sz w:val="17"/>
              </w:rPr>
              <w:t>ę</w:t>
            </w:r>
            <w:r>
              <w:rPr>
                <w:rFonts w:ascii="Humanst521EUNormal" w:eastAsia="Humanst521EUNormal" w:hAnsi="Humanst521EUNormal" w:cs="Humanst521EUNormal"/>
                <w:color w:val="000000"/>
                <w:sz w:val="17"/>
              </w:rPr>
              <w:t>sto</w:t>
            </w:r>
            <w:r>
              <w:rPr>
                <w:rFonts w:ascii="Arial" w:eastAsia="Arial" w:hAnsi="Arial" w:cs="Arial"/>
                <w:color w:val="000000"/>
                <w:sz w:val="17"/>
              </w:rPr>
              <w:t>ś</w:t>
            </w:r>
            <w:r>
              <w:rPr>
                <w:rFonts w:ascii="Humanst521EUNormal" w:eastAsia="Humanst521EUNormal" w:hAnsi="Humanst521EUNormal" w:cs="Humanst521EUNormal"/>
                <w:color w:val="000000"/>
                <w:sz w:val="17"/>
              </w:rPr>
              <w:t>ci z mas</w:t>
            </w:r>
            <w:r>
              <w:rPr>
                <w:rFonts w:ascii="Arial" w:eastAsia="Arial" w:hAnsi="Arial" w:cs="Arial"/>
                <w:color w:val="000000"/>
                <w:sz w:val="17"/>
              </w:rPr>
              <w:t>ą</w:t>
            </w:r>
            <w:r>
              <w:rPr>
                <w:rFonts w:ascii="Humanst521EUNormal" w:eastAsia="Humanst521EUNormal" w:hAnsi="Humanst521EUNormal" w:cs="Humanst521EUNormal"/>
                <w:color w:val="000000"/>
                <w:sz w:val="17"/>
              </w:rPr>
              <w:t xml:space="preserve"> i obj</w:t>
            </w:r>
            <w:r>
              <w:rPr>
                <w:rFonts w:ascii="Arial" w:eastAsia="Arial" w:hAnsi="Arial" w:cs="Arial"/>
                <w:color w:val="000000"/>
                <w:sz w:val="17"/>
              </w:rPr>
              <w:t>ę</w:t>
            </w:r>
            <w:r>
              <w:rPr>
                <w:rFonts w:ascii="Humanst521EUNormal" w:eastAsia="Humanst521EUNormal" w:hAnsi="Humanst521EUNormal" w:cs="Humanst521EUNormal"/>
                <w:color w:val="000000"/>
                <w:sz w:val="17"/>
              </w:rPr>
              <w:t>to</w:t>
            </w:r>
            <w:r>
              <w:rPr>
                <w:rFonts w:ascii="Arial" w:eastAsia="Arial" w:hAnsi="Arial" w:cs="Arial"/>
                <w:color w:val="000000"/>
                <w:sz w:val="17"/>
              </w:rPr>
              <w:t>ś</w:t>
            </w:r>
            <w:r>
              <w:rPr>
                <w:rFonts w:ascii="Humanst521EUNormal" w:eastAsia="Humanst521EUNormal" w:hAnsi="Humanst521EUNormal" w:cs="Humanst521EUNormal"/>
                <w:color w:val="000000"/>
                <w:sz w:val="17"/>
              </w:rPr>
              <w:t>ci</w:t>
            </w:r>
            <w:r>
              <w:rPr>
                <w:rFonts w:ascii="Arial" w:eastAsia="Arial" w:hAnsi="Arial" w:cs="Arial"/>
                <w:color w:val="000000"/>
                <w:sz w:val="17"/>
              </w:rPr>
              <w:t>ą</w:t>
            </w:r>
            <w:r>
              <w:rPr>
                <w:rFonts w:ascii="Humanst521EUNormal" w:eastAsia="Humanst521EUNormal" w:hAnsi="Humanst521EUNormal" w:cs="Humanst521EUNormal"/>
                <w:color w:val="000000"/>
                <w:sz w:val="17"/>
              </w:rPr>
              <w:t>)</w:t>
            </w:r>
          </w:p>
        </w:tc>
        <w:tc>
          <w:tcPr>
            <w:tcW w:w="3436"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0"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10"/>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hipotezy</w:t>
            </w:r>
          </w:p>
          <w:p w:rsidR="00056627" w:rsidRDefault="00781A69">
            <w:pPr>
              <w:numPr>
                <w:ilvl w:val="0"/>
                <w:numId w:val="10"/>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wyja</w:t>
            </w:r>
            <w:r>
              <w:rPr>
                <w:rFonts w:ascii="Calibri" w:eastAsia="Calibri" w:hAnsi="Calibri" w:cs="Calibri"/>
                <w:color w:val="000000"/>
                <w:sz w:val="17"/>
              </w:rPr>
              <w:t>śnia zjawisko zmiany objętości cieczy w wyniku mieszania się, opierając się na doświadczeniu modelowym</w:t>
            </w:r>
          </w:p>
          <w:p w:rsidR="00056627" w:rsidRDefault="00781A69">
            <w:pPr>
              <w:numPr>
                <w:ilvl w:val="0"/>
                <w:numId w:val="10"/>
              </w:numPr>
              <w:tabs>
                <w:tab w:val="left" w:pos="170"/>
              </w:tabs>
              <w:spacing w:after="0" w:line="288" w:lineRule="auto"/>
              <w:ind w:left="170" w:hanging="170"/>
              <w:rPr>
                <w:rFonts w:ascii="Calibri" w:eastAsia="Calibri" w:hAnsi="Calibri" w:cs="Calibri"/>
                <w:color w:val="000000"/>
                <w:sz w:val="17"/>
              </w:rPr>
            </w:pPr>
            <w:r>
              <w:rPr>
                <w:rFonts w:ascii="Calibri" w:eastAsia="Calibri" w:hAnsi="Calibri" w:cs="Calibri"/>
                <w:color w:val="000000"/>
                <w:sz w:val="17"/>
              </w:rPr>
              <w:t>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wyjaśnia</w:t>
            </w:r>
            <w:proofErr w:type="spellEnd"/>
            <w:r>
              <w:rPr>
                <w:rFonts w:ascii="Calibri" w:eastAsia="Calibri" w:hAnsi="Calibri" w:cs="Calibri"/>
                <w:color w:val="000000"/>
                <w:sz w:val="17"/>
              </w:rPr>
              <w:t>, na czym polega zjawisko dyfuzji i od czego zależy jego szybkość</w:t>
            </w:r>
          </w:p>
          <w:p w:rsidR="00056627" w:rsidRDefault="00781A69">
            <w:pPr>
              <w:numPr>
                <w:ilvl w:val="0"/>
                <w:numId w:val="10"/>
              </w:numPr>
              <w:tabs>
                <w:tab w:val="left" w:pos="170"/>
              </w:tabs>
              <w:spacing w:after="0" w:line="288" w:lineRule="auto"/>
              <w:ind w:left="170" w:hanging="170"/>
              <w:rPr>
                <w:rFonts w:ascii="Calibri" w:eastAsia="Calibri" w:hAnsi="Calibri" w:cs="Calibri"/>
                <w:color w:val="000000"/>
                <w:sz w:val="17"/>
                <w:shd w:val="clear" w:color="auto" w:fill="C0C0C0"/>
              </w:rPr>
            </w:pPr>
            <w:r>
              <w:rPr>
                <w:rFonts w:ascii="Calibri" w:eastAsia="Calibri" w:hAnsi="Calibri" w:cs="Calibri"/>
                <w:color w:val="000000"/>
                <w:sz w:val="17"/>
                <w:shd w:val="clear" w:color="auto" w:fill="C0C0C0"/>
              </w:rPr>
              <w:lastRenderedPageBreak/>
              <w:t> </w:t>
            </w:r>
            <w:proofErr w:type="spellStart"/>
            <w:r>
              <w:rPr>
                <w:rFonts w:ascii="Calibri" w:eastAsia="Calibri" w:hAnsi="Calibri" w:cs="Calibri"/>
                <w:color w:val="000000"/>
                <w:sz w:val="17"/>
                <w:shd w:val="clear" w:color="auto" w:fill="C0C0C0"/>
                <w:vertAlign w:val="superscript"/>
              </w:rPr>
              <w:t>R</w:t>
            </w:r>
            <w:r>
              <w:rPr>
                <w:rFonts w:ascii="Calibri" w:eastAsia="Calibri" w:hAnsi="Calibri" w:cs="Calibri"/>
                <w:color w:val="000000"/>
                <w:sz w:val="17"/>
                <w:shd w:val="clear" w:color="auto" w:fill="C0C0C0"/>
              </w:rPr>
              <w:t>wymienia</w:t>
            </w:r>
            <w:proofErr w:type="spellEnd"/>
            <w:r>
              <w:rPr>
                <w:rFonts w:ascii="Calibri" w:eastAsia="Calibri" w:hAnsi="Calibri" w:cs="Calibri"/>
                <w:color w:val="000000"/>
                <w:sz w:val="17"/>
                <w:shd w:val="clear" w:color="auto" w:fill="C0C0C0"/>
              </w:rPr>
              <w:t xml:space="preserve"> rodzaje menisk</w:t>
            </w:r>
            <w:r>
              <w:rPr>
                <w:rFonts w:ascii="Humanst521EUNormal" w:eastAsia="Humanst521EUNormal" w:hAnsi="Humanst521EUNormal" w:cs="Humanst521EUNormal"/>
                <w:color w:val="000000"/>
                <w:sz w:val="17"/>
                <w:shd w:val="clear" w:color="auto" w:fill="C0C0C0"/>
              </w:rPr>
              <w:t>ów; opisuje wyst</w:t>
            </w:r>
            <w:r>
              <w:rPr>
                <w:rFonts w:ascii="Calibri" w:eastAsia="Calibri" w:hAnsi="Calibri" w:cs="Calibri"/>
                <w:color w:val="000000"/>
                <w:sz w:val="17"/>
                <w:shd w:val="clear" w:color="auto" w:fill="C0C0C0"/>
              </w:rPr>
              <w:t>ępo</w:t>
            </w:r>
            <w:r>
              <w:rPr>
                <w:rFonts w:ascii="Calibri" w:eastAsia="Calibri" w:hAnsi="Calibri" w:cs="Calibri"/>
                <w:color w:val="000000"/>
                <w:sz w:val="17"/>
                <w:shd w:val="clear" w:color="auto" w:fill="C0C0C0"/>
              </w:rPr>
              <w:t>wanie menisku jako skutek oddziaływań międzycząsteczkowych</w:t>
            </w:r>
          </w:p>
          <w:p w:rsidR="00056627" w:rsidRDefault="00781A69">
            <w:pPr>
              <w:numPr>
                <w:ilvl w:val="0"/>
                <w:numId w:val="10"/>
              </w:numPr>
              <w:tabs>
                <w:tab w:val="left" w:pos="170"/>
              </w:tabs>
              <w:spacing w:after="0" w:line="288" w:lineRule="auto"/>
              <w:ind w:left="170" w:hanging="170"/>
              <w:rPr>
                <w:rFonts w:ascii="Calibri" w:eastAsia="Calibri" w:hAnsi="Calibri" w:cs="Calibri"/>
                <w:color w:val="000000"/>
                <w:sz w:val="17"/>
                <w:shd w:val="clear" w:color="auto" w:fill="C0C0C0"/>
              </w:rPr>
            </w:pPr>
            <w:r>
              <w:rPr>
                <w:rFonts w:ascii="Calibri" w:eastAsia="Calibri" w:hAnsi="Calibri" w:cs="Calibri"/>
                <w:color w:val="000000"/>
                <w:sz w:val="17"/>
                <w:shd w:val="clear" w:color="auto" w:fill="C0C0C0"/>
              </w:rPr>
              <w:t> </w:t>
            </w:r>
            <w:proofErr w:type="spellStart"/>
            <w:r>
              <w:rPr>
                <w:rFonts w:ascii="Calibri" w:eastAsia="Calibri" w:hAnsi="Calibri" w:cs="Calibri"/>
                <w:color w:val="000000"/>
                <w:sz w:val="17"/>
                <w:shd w:val="clear" w:color="auto" w:fill="C0C0C0"/>
                <w:vertAlign w:val="superscript"/>
              </w:rPr>
              <w:t>R</w:t>
            </w:r>
            <w:r>
              <w:rPr>
                <w:rFonts w:ascii="Calibri" w:eastAsia="Calibri" w:hAnsi="Calibri" w:cs="Calibri"/>
                <w:color w:val="000000"/>
                <w:sz w:val="17"/>
                <w:shd w:val="clear" w:color="auto" w:fill="C0C0C0"/>
              </w:rPr>
              <w:t>na</w:t>
            </w:r>
            <w:proofErr w:type="spellEnd"/>
            <w:r>
              <w:rPr>
                <w:rFonts w:ascii="Calibri" w:eastAsia="Calibri" w:hAnsi="Calibri" w:cs="Calibri"/>
                <w:color w:val="000000"/>
                <w:sz w:val="17"/>
                <w:shd w:val="clear" w:color="auto" w:fill="C0C0C0"/>
              </w:rPr>
              <w:t xml:space="preserve"> podstawie widocznego menisku danej cieczy w cienkiej rurce określa, czy większe są siły przylegania czy siły sp</w:t>
            </w:r>
            <w:r>
              <w:rPr>
                <w:rFonts w:ascii="Humanst521EUNormal" w:eastAsia="Humanst521EUNormal" w:hAnsi="Humanst521EUNormal" w:cs="Humanst521EUNormal"/>
                <w:color w:val="000000"/>
                <w:sz w:val="17"/>
                <w:shd w:val="clear" w:color="auto" w:fill="C0C0C0"/>
              </w:rPr>
              <w:t>ójno</w:t>
            </w:r>
            <w:r>
              <w:rPr>
                <w:rFonts w:ascii="Calibri" w:eastAsia="Calibri" w:hAnsi="Calibri" w:cs="Calibri"/>
                <w:color w:val="000000"/>
                <w:sz w:val="17"/>
                <w:shd w:val="clear" w:color="auto" w:fill="C0C0C0"/>
              </w:rPr>
              <w:t>ści</w:t>
            </w:r>
          </w:p>
          <w:p w:rsidR="00056627" w:rsidRDefault="00781A69">
            <w:pPr>
              <w:numPr>
                <w:ilvl w:val="0"/>
                <w:numId w:val="10"/>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wyja</w:t>
            </w:r>
            <w:r>
              <w:rPr>
                <w:rFonts w:ascii="Calibri" w:eastAsia="Calibri" w:hAnsi="Calibri" w:cs="Calibri"/>
                <w:color w:val="000000"/>
                <w:sz w:val="17"/>
              </w:rPr>
              <w:t>śnia, że podział na ciała sprężyste, plastyczne i kruche jest podziałem nieostrym; posługuje się pojęciem twardości minerał</w:t>
            </w:r>
            <w:r>
              <w:rPr>
                <w:rFonts w:ascii="Humanst521EUNormal" w:eastAsia="Humanst521EUNormal" w:hAnsi="Humanst521EUNormal" w:cs="Humanst521EUNormal"/>
                <w:color w:val="000000"/>
                <w:sz w:val="17"/>
              </w:rPr>
              <w:t>ów</w:t>
            </w:r>
          </w:p>
          <w:p w:rsidR="00056627" w:rsidRDefault="00781A69">
            <w:pPr>
              <w:numPr>
                <w:ilvl w:val="0"/>
                <w:numId w:val="10"/>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analizuje ró</w:t>
            </w:r>
            <w:r>
              <w:rPr>
                <w:rFonts w:ascii="Calibri" w:eastAsia="Calibri" w:hAnsi="Calibri" w:cs="Calibri"/>
                <w:color w:val="000000"/>
                <w:sz w:val="17"/>
              </w:rPr>
              <w:t>żnice w budowie mikroskopowej ciał stałych, cieczy i gaz</w:t>
            </w:r>
            <w:r>
              <w:rPr>
                <w:rFonts w:ascii="Humanst521EUNormal" w:eastAsia="Humanst521EUNormal" w:hAnsi="Humanst521EUNormal" w:cs="Humanst521EUNormal"/>
                <w:color w:val="000000"/>
                <w:sz w:val="17"/>
              </w:rPr>
              <w:t>ów; pos</w:t>
            </w:r>
            <w:r>
              <w:rPr>
                <w:rFonts w:ascii="Calibri" w:eastAsia="Calibri" w:hAnsi="Calibri" w:cs="Calibri"/>
                <w:color w:val="000000"/>
                <w:sz w:val="17"/>
              </w:rPr>
              <w:t>ługuje się pojęciem powierzchni swobodnej</w:t>
            </w:r>
          </w:p>
          <w:p w:rsidR="00056627" w:rsidRDefault="00781A69">
            <w:pPr>
              <w:numPr>
                <w:ilvl w:val="0"/>
                <w:numId w:val="10"/>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analizuje ró</w:t>
            </w:r>
            <w:r>
              <w:rPr>
                <w:rFonts w:ascii="Calibri" w:eastAsia="Calibri" w:hAnsi="Calibri" w:cs="Calibri"/>
                <w:color w:val="000000"/>
                <w:sz w:val="17"/>
              </w:rPr>
              <w:t>ż</w:t>
            </w:r>
            <w:r>
              <w:rPr>
                <w:rFonts w:ascii="Calibri" w:eastAsia="Calibri" w:hAnsi="Calibri" w:cs="Calibri"/>
                <w:color w:val="000000"/>
                <w:sz w:val="17"/>
              </w:rPr>
              <w:t>nice gęstości substancji w r</w:t>
            </w:r>
            <w:r>
              <w:rPr>
                <w:rFonts w:ascii="Humanst521EUNormal" w:eastAsia="Humanst521EUNormal" w:hAnsi="Humanst521EUNormal" w:cs="Humanst521EUNormal"/>
                <w:color w:val="000000"/>
                <w:sz w:val="17"/>
              </w:rPr>
              <w:t>ó</w:t>
            </w:r>
            <w:r>
              <w:rPr>
                <w:rFonts w:ascii="Calibri" w:eastAsia="Calibri" w:hAnsi="Calibri" w:cs="Calibri"/>
                <w:color w:val="000000"/>
                <w:sz w:val="17"/>
              </w:rPr>
              <w:t>żnych stanach skupienia wynikające z budowy mikroskopowej ciał stałych, cieczy i gaz</w:t>
            </w:r>
            <w:r>
              <w:rPr>
                <w:rFonts w:ascii="Humanst521EUNormal" w:eastAsia="Humanst521EUNormal" w:hAnsi="Humanst521EUNormal" w:cs="Humanst521EUNormal"/>
                <w:color w:val="000000"/>
                <w:sz w:val="17"/>
              </w:rPr>
              <w:t>ów (analizuje zmiany g</w:t>
            </w:r>
            <w:r>
              <w:rPr>
                <w:rFonts w:ascii="Calibri" w:eastAsia="Calibri" w:hAnsi="Calibri" w:cs="Calibri"/>
                <w:color w:val="000000"/>
                <w:sz w:val="17"/>
              </w:rPr>
              <w:t>ęstości przy zmianie stanu skupienia, zwłaszcza w przypadku przejścia z cieczy w gaz, i wiąże to ze zmianami w strukturze</w:t>
            </w:r>
            <w:r>
              <w:rPr>
                <w:rFonts w:ascii="Calibri" w:eastAsia="Calibri" w:hAnsi="Calibri" w:cs="Calibri"/>
                <w:color w:val="000000"/>
                <w:sz w:val="17"/>
              </w:rPr>
              <w:t xml:space="preserve"> mikroskopowej)</w:t>
            </w:r>
          </w:p>
          <w:p w:rsidR="00056627" w:rsidRDefault="00781A69">
            <w:pPr>
              <w:numPr>
                <w:ilvl w:val="0"/>
                <w:numId w:val="10"/>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wyznacza mas</w:t>
            </w:r>
            <w:r>
              <w:rPr>
                <w:rFonts w:ascii="Calibri" w:eastAsia="Calibri" w:hAnsi="Calibri" w:cs="Calibri"/>
                <w:color w:val="000000"/>
                <w:sz w:val="17"/>
              </w:rPr>
              <w:t xml:space="preserve">ę ciała za pomocą wagi laboratoryjnej; szacuje rząd wielkości spodziewanego wyniku </w:t>
            </w:r>
          </w:p>
          <w:p w:rsidR="00056627" w:rsidRDefault="00781A69">
            <w:pPr>
              <w:numPr>
                <w:ilvl w:val="0"/>
                <w:numId w:val="10"/>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przeprowadza do</w:t>
            </w:r>
            <w:r>
              <w:rPr>
                <w:rFonts w:ascii="Calibri" w:eastAsia="Calibri" w:hAnsi="Calibri" w:cs="Calibri"/>
                <w:color w:val="000000"/>
                <w:sz w:val="17"/>
              </w:rPr>
              <w:t>świadczenia:</w:t>
            </w:r>
          </w:p>
          <w:p w:rsidR="00056627" w:rsidRDefault="00781A69">
            <w:pPr>
              <w:numPr>
                <w:ilvl w:val="0"/>
                <w:numId w:val="10"/>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badanie wp</w:t>
            </w:r>
            <w:r>
              <w:rPr>
                <w:rFonts w:ascii="Calibri" w:eastAsia="Calibri" w:hAnsi="Calibri" w:cs="Calibri"/>
                <w:color w:val="000000"/>
                <w:sz w:val="17"/>
              </w:rPr>
              <w:t>ływu detergentu na napięcie powierzchniowe,</w:t>
            </w:r>
          </w:p>
          <w:p w:rsidR="00056627" w:rsidRDefault="00781A69">
            <w:pPr>
              <w:numPr>
                <w:ilvl w:val="0"/>
                <w:numId w:val="10"/>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badanie, od czego zale</w:t>
            </w:r>
            <w:r>
              <w:rPr>
                <w:rFonts w:ascii="Calibri" w:eastAsia="Calibri" w:hAnsi="Calibri" w:cs="Calibri"/>
                <w:color w:val="000000"/>
                <w:sz w:val="17"/>
              </w:rPr>
              <w:t>ży kształt kropli,</w:t>
            </w:r>
          </w:p>
          <w:p w:rsidR="00056627" w:rsidRDefault="00781A69">
            <w:pPr>
              <w:tabs>
                <w:tab w:val="left" w:pos="170"/>
              </w:tabs>
              <w:spacing w:after="0" w:line="288" w:lineRule="auto"/>
              <w:ind w:left="170"/>
              <w:rPr>
                <w:rFonts w:ascii="Calibri" w:eastAsia="Calibri" w:hAnsi="Calibri" w:cs="Calibri"/>
                <w:color w:val="000000"/>
                <w:sz w:val="17"/>
              </w:rPr>
            </w:pPr>
            <w:r>
              <w:rPr>
                <w:rFonts w:ascii="Humanst521EUNormal" w:eastAsia="Humanst521EUNormal" w:hAnsi="Humanst521EUNormal" w:cs="Humanst521EUNormal"/>
                <w:color w:val="000000"/>
                <w:sz w:val="17"/>
              </w:rPr>
              <w:t>korzystaj</w:t>
            </w:r>
            <w:r>
              <w:rPr>
                <w:rFonts w:ascii="Calibri" w:eastAsia="Calibri" w:hAnsi="Calibri" w:cs="Calibri"/>
                <w:color w:val="000000"/>
                <w:sz w:val="17"/>
              </w:rPr>
              <w:t>ąc z opis</w:t>
            </w:r>
            <w:r>
              <w:rPr>
                <w:rFonts w:ascii="Humanst521EUNormal" w:eastAsia="Humanst521EUNormal" w:hAnsi="Humanst521EUNormal" w:cs="Humanst521EUNormal"/>
                <w:color w:val="000000"/>
                <w:sz w:val="17"/>
              </w:rPr>
              <w:t xml:space="preserve">ów </w:t>
            </w:r>
            <w:r>
              <w:rPr>
                <w:rFonts w:ascii="Humanst521EUNormal" w:eastAsia="Humanst521EUNormal" w:hAnsi="Humanst521EUNormal" w:cs="Humanst521EUNormal"/>
                <w:color w:val="000000"/>
                <w:sz w:val="17"/>
              </w:rPr>
              <w:t>do</w:t>
            </w:r>
            <w:r>
              <w:rPr>
                <w:rFonts w:ascii="Calibri" w:eastAsia="Calibri" w:hAnsi="Calibri" w:cs="Calibri"/>
                <w:color w:val="000000"/>
                <w:sz w:val="17"/>
              </w:rPr>
              <w:t>świadczeń i przestrzegając zasad bezpieczeństwa; formułuje wnioski</w:t>
            </w:r>
          </w:p>
          <w:p w:rsidR="00056627" w:rsidRDefault="00781A69">
            <w:pPr>
              <w:numPr>
                <w:ilvl w:val="0"/>
                <w:numId w:val="1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planuje do</w:t>
            </w:r>
            <w:r>
              <w:rPr>
                <w:rFonts w:ascii="Calibri" w:eastAsia="Calibri" w:hAnsi="Calibri" w:cs="Calibri"/>
                <w:color w:val="000000"/>
                <w:sz w:val="17"/>
              </w:rPr>
              <w:t xml:space="preserve">świadczenia związane z wyznaczeniem gęstości cieczy oraz ciał stałych o regularnych </w:t>
            </w:r>
            <w:r>
              <w:rPr>
                <w:rFonts w:ascii="Calibri" w:eastAsia="Calibri" w:hAnsi="Calibri" w:cs="Calibri"/>
                <w:color w:val="000000"/>
                <w:sz w:val="17"/>
              </w:rPr>
              <w:lastRenderedPageBreak/>
              <w:t>i nieregularnych kształtach</w:t>
            </w:r>
          </w:p>
          <w:p w:rsidR="00056627" w:rsidRDefault="00781A69">
            <w:pPr>
              <w:numPr>
                <w:ilvl w:val="0"/>
                <w:numId w:val="1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szacuje wyniki pomiarów; ocenia wyniki do</w:t>
            </w:r>
            <w:r>
              <w:rPr>
                <w:rFonts w:ascii="Calibri" w:eastAsia="Calibri" w:hAnsi="Calibri" w:cs="Calibri"/>
                <w:color w:val="000000"/>
                <w:sz w:val="17"/>
              </w:rPr>
              <w:t>świadczeń, por</w:t>
            </w:r>
            <w:r>
              <w:rPr>
                <w:rFonts w:ascii="Humanst521EUNormal" w:eastAsia="Humanst521EUNormal" w:hAnsi="Humanst521EUNormal" w:cs="Humanst521EUNormal"/>
                <w:color w:val="000000"/>
                <w:sz w:val="17"/>
              </w:rPr>
              <w:t>ównuj</w:t>
            </w:r>
            <w:r>
              <w:rPr>
                <w:rFonts w:ascii="Calibri" w:eastAsia="Calibri" w:hAnsi="Calibri" w:cs="Calibri"/>
                <w:color w:val="000000"/>
                <w:sz w:val="17"/>
              </w:rPr>
              <w:t>ąc wy</w:t>
            </w:r>
            <w:r>
              <w:rPr>
                <w:rFonts w:ascii="Calibri" w:eastAsia="Calibri" w:hAnsi="Calibri" w:cs="Calibri"/>
                <w:color w:val="000000"/>
                <w:sz w:val="17"/>
              </w:rPr>
              <w:t>znaczone gęstości z odpowiednimi wartościami tabelarycznymi</w:t>
            </w:r>
          </w:p>
          <w:p w:rsidR="00056627" w:rsidRDefault="00781A69">
            <w:pPr>
              <w:numPr>
                <w:ilvl w:val="0"/>
                <w:numId w:val="11"/>
              </w:numPr>
              <w:tabs>
                <w:tab w:val="left" w:pos="170"/>
              </w:tabs>
              <w:spacing w:after="0" w:line="288" w:lineRule="auto"/>
              <w:ind w:left="170" w:hanging="170"/>
            </w:pPr>
            <w:r>
              <w:rPr>
                <w:rFonts w:ascii="Humanst521EUNormal" w:eastAsia="Humanst521EUNormal" w:hAnsi="Humanst521EUNormal" w:cs="Humanst521EUNormal"/>
                <w:color w:val="000000"/>
                <w:sz w:val="17"/>
              </w:rPr>
              <w:t>rozwi</w:t>
            </w:r>
            <w:r>
              <w:rPr>
                <w:rFonts w:ascii="Calibri" w:eastAsia="Calibri" w:hAnsi="Calibri" w:cs="Calibri"/>
                <w:color w:val="000000"/>
                <w:sz w:val="17"/>
              </w:rPr>
              <w:t xml:space="preserve">ązuje zadania (lub problemy) bardziej złożone, ale typowe, dotyczące treści rozdziału: </w:t>
            </w:r>
            <w:r>
              <w:rPr>
                <w:rFonts w:ascii="Calibri" w:eastAsia="Calibri" w:hAnsi="Calibri" w:cs="Calibri"/>
                <w:i/>
                <w:color w:val="000000"/>
                <w:sz w:val="17"/>
              </w:rPr>
              <w:t>Właściwości i budowa materii</w:t>
            </w:r>
            <w:r>
              <w:rPr>
                <w:rFonts w:ascii="Calibri" w:eastAsia="Calibri" w:hAnsi="Calibri" w:cs="Calibri"/>
                <w:color w:val="000000"/>
                <w:sz w:val="17"/>
              </w:rPr>
              <w:t xml:space="preserve"> (z zastosowaniem związku między siłą ciężkości, masą i przyspieszeniem grawitacyjnym (wzoru na ciężar) oraz ze związku gęstości z masą i objętością)</w:t>
            </w:r>
          </w:p>
        </w:tc>
        <w:tc>
          <w:tcPr>
            <w:tcW w:w="3231"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numPr>
                <w:ilvl w:val="0"/>
                <w:numId w:val="11"/>
              </w:numPr>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11"/>
              </w:numPr>
              <w:tabs>
                <w:tab w:val="left" w:pos="170"/>
              </w:tabs>
              <w:spacing w:after="0" w:line="288" w:lineRule="auto"/>
              <w:ind w:left="170" w:hanging="170"/>
              <w:rPr>
                <w:rFonts w:ascii="Calibri" w:eastAsia="Calibri" w:hAnsi="Calibri" w:cs="Calibri"/>
                <w:color w:val="000000"/>
                <w:sz w:val="17"/>
                <w:shd w:val="clear" w:color="auto" w:fill="C0C0C0"/>
              </w:rPr>
            </w:pPr>
            <w:r>
              <w:rPr>
                <w:rFonts w:ascii="Humanst521EUNormal" w:eastAsia="Humanst521EUNormal" w:hAnsi="Humanst521EUNormal" w:cs="Humanst521EUNormal"/>
                <w:color w:val="000000"/>
                <w:sz w:val="17"/>
                <w:shd w:val="clear" w:color="auto" w:fill="C0C0C0"/>
              </w:rPr>
              <w:t>uzasadnia kszta</w:t>
            </w:r>
            <w:r>
              <w:rPr>
                <w:rFonts w:ascii="Calibri" w:eastAsia="Calibri" w:hAnsi="Calibri" w:cs="Calibri"/>
                <w:color w:val="000000"/>
                <w:sz w:val="17"/>
                <w:shd w:val="clear" w:color="auto" w:fill="C0C0C0"/>
              </w:rPr>
              <w:t>łt spadającej kropli wody</w:t>
            </w:r>
          </w:p>
          <w:p w:rsidR="00056627" w:rsidRDefault="00781A69">
            <w:pPr>
              <w:numPr>
                <w:ilvl w:val="0"/>
                <w:numId w:val="1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projektuje i przeprowadza do</w:t>
            </w:r>
            <w:r>
              <w:rPr>
                <w:rFonts w:ascii="Calibri" w:eastAsia="Calibri" w:hAnsi="Calibri" w:cs="Calibri"/>
                <w:color w:val="000000"/>
                <w:sz w:val="17"/>
              </w:rPr>
              <w:t>świadczenia (inne niż opisane w podręczniku) wykazujące cząsteczkową budowę materii</w:t>
            </w:r>
          </w:p>
          <w:p w:rsidR="00056627" w:rsidRDefault="00781A69">
            <w:pPr>
              <w:numPr>
                <w:ilvl w:val="0"/>
                <w:numId w:val="1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shd w:val="clear" w:color="auto" w:fill="C0C0C0"/>
              </w:rPr>
              <w:t>projektuje i wykonuje do</w:t>
            </w:r>
            <w:r>
              <w:rPr>
                <w:rFonts w:ascii="Calibri" w:eastAsia="Calibri" w:hAnsi="Calibri" w:cs="Calibri"/>
                <w:color w:val="000000"/>
                <w:sz w:val="17"/>
                <w:shd w:val="clear" w:color="auto" w:fill="C0C0C0"/>
              </w:rPr>
              <w:t xml:space="preserve">świadczenie potwierdzające istnienie </w:t>
            </w:r>
            <w:r>
              <w:rPr>
                <w:rFonts w:ascii="Calibri" w:eastAsia="Calibri" w:hAnsi="Calibri" w:cs="Calibri"/>
                <w:color w:val="000000"/>
                <w:sz w:val="17"/>
                <w:shd w:val="clear" w:color="auto" w:fill="C0C0C0"/>
              </w:rPr>
              <w:lastRenderedPageBreak/>
              <w:t>napięcia powierzchniowego wody</w:t>
            </w:r>
          </w:p>
          <w:p w:rsidR="00056627" w:rsidRDefault="00781A69">
            <w:pPr>
              <w:numPr>
                <w:ilvl w:val="0"/>
                <w:numId w:val="11"/>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projektuje i wykonuje do</w:t>
            </w:r>
            <w:r>
              <w:rPr>
                <w:rFonts w:ascii="Calibri" w:eastAsia="Calibri" w:hAnsi="Calibri" w:cs="Calibri"/>
                <w:color w:val="000000"/>
                <w:sz w:val="17"/>
              </w:rPr>
              <w:t xml:space="preserve">świadczenia wykazujące właściwości ciał stałych, cieczy </w:t>
            </w:r>
            <w:r>
              <w:rPr>
                <w:rFonts w:ascii="Calibri" w:eastAsia="Calibri" w:hAnsi="Calibri" w:cs="Calibri"/>
                <w:color w:val="000000"/>
                <w:sz w:val="17"/>
              </w:rPr>
              <w:t>i gaz</w:t>
            </w:r>
            <w:r>
              <w:rPr>
                <w:rFonts w:ascii="Humanst521EUNormal" w:eastAsia="Humanst521EUNormal" w:hAnsi="Humanst521EUNormal" w:cs="Humanst521EUNormal"/>
                <w:color w:val="000000"/>
                <w:sz w:val="17"/>
              </w:rPr>
              <w:t>ów</w:t>
            </w:r>
          </w:p>
          <w:p w:rsidR="00056627" w:rsidRDefault="00781A69">
            <w:pPr>
              <w:numPr>
                <w:ilvl w:val="0"/>
                <w:numId w:val="1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projektuje do</w:t>
            </w:r>
            <w:r>
              <w:rPr>
                <w:rFonts w:ascii="Calibri" w:eastAsia="Calibri" w:hAnsi="Calibri" w:cs="Calibri"/>
                <w:color w:val="000000"/>
                <w:sz w:val="17"/>
              </w:rPr>
              <w:t xml:space="preserve">świadczenia związane z wyznaczeniem gęstości cieczy oraz ciał stałych o regularnych i nieregularnych kształtach </w:t>
            </w:r>
          </w:p>
          <w:p w:rsidR="00056627" w:rsidRDefault="00781A69">
            <w:pPr>
              <w:numPr>
                <w:ilvl w:val="0"/>
                <w:numId w:val="1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rozwi</w:t>
            </w:r>
            <w:r>
              <w:rPr>
                <w:rFonts w:ascii="Calibri" w:eastAsia="Calibri" w:hAnsi="Calibri" w:cs="Calibri"/>
                <w:color w:val="000000"/>
                <w:sz w:val="17"/>
              </w:rPr>
              <w:t xml:space="preserve">ązuje nietypowe (złożone) zadania, (lub problemy) dotyczące treści rozdziału: </w:t>
            </w:r>
            <w:r>
              <w:rPr>
                <w:rFonts w:ascii="Calibri" w:eastAsia="Calibri" w:hAnsi="Calibri" w:cs="Calibri"/>
                <w:i/>
                <w:color w:val="000000"/>
                <w:sz w:val="17"/>
              </w:rPr>
              <w:t>Właściwości i budowa materii</w:t>
            </w:r>
            <w:r>
              <w:rPr>
                <w:rFonts w:ascii="Calibri" w:eastAsia="Calibri" w:hAnsi="Calibri" w:cs="Calibri"/>
                <w:color w:val="000000"/>
                <w:sz w:val="17"/>
              </w:rPr>
              <w:t xml:space="preserve"> (z zastosowaniem związku między siłą ciężkości, masą i przyspieszeniem grawitacyjnym (wzoru na ciężar) oraz związku gęstości z masą i objętością)</w:t>
            </w:r>
          </w:p>
          <w:p w:rsidR="00056627" w:rsidRDefault="00781A69">
            <w:pPr>
              <w:numPr>
                <w:ilvl w:val="0"/>
                <w:numId w:val="11"/>
              </w:numPr>
              <w:tabs>
                <w:tab w:val="left" w:pos="170"/>
              </w:tabs>
              <w:spacing w:after="0" w:line="288" w:lineRule="auto"/>
              <w:ind w:left="170" w:hanging="170"/>
            </w:pPr>
            <w:r>
              <w:rPr>
                <w:rFonts w:ascii="Humanst521EUNormal" w:eastAsia="Humanst521EUNormal" w:hAnsi="Humanst521EUNormal" w:cs="Humanst521EUNormal"/>
                <w:color w:val="000000"/>
                <w:sz w:val="17"/>
              </w:rPr>
              <w:t xml:space="preserve">realizuje projekt: </w:t>
            </w:r>
            <w:r>
              <w:rPr>
                <w:rFonts w:ascii="Humanst521EUItalic" w:eastAsia="Humanst521EUItalic" w:hAnsi="Humanst521EUItalic" w:cs="Humanst521EUItalic"/>
                <w:i/>
                <w:color w:val="000000"/>
                <w:sz w:val="17"/>
              </w:rPr>
              <w:t>Woda – bia</w:t>
            </w:r>
            <w:r>
              <w:rPr>
                <w:rFonts w:ascii="Calibri" w:eastAsia="Calibri" w:hAnsi="Calibri" w:cs="Calibri"/>
                <w:i/>
                <w:color w:val="000000"/>
                <w:sz w:val="17"/>
              </w:rPr>
              <w:t>łe bogactwo</w:t>
            </w:r>
            <w:r>
              <w:rPr>
                <w:rFonts w:ascii="Calibri" w:eastAsia="Calibri" w:hAnsi="Calibri" w:cs="Calibri"/>
                <w:color w:val="000000"/>
                <w:sz w:val="17"/>
              </w:rPr>
              <w:t xml:space="preserve"> (lub inny związany z treściami rozdziału: </w:t>
            </w:r>
            <w:r>
              <w:rPr>
                <w:rFonts w:ascii="Calibri" w:eastAsia="Calibri" w:hAnsi="Calibri" w:cs="Calibri"/>
                <w:i/>
                <w:color w:val="000000"/>
                <w:sz w:val="17"/>
              </w:rPr>
              <w:t>Właściwości i budowa mater</w:t>
            </w:r>
            <w:r>
              <w:rPr>
                <w:rFonts w:ascii="Calibri" w:eastAsia="Calibri" w:hAnsi="Calibri" w:cs="Calibri"/>
                <w:i/>
                <w:color w:val="000000"/>
                <w:sz w:val="17"/>
              </w:rPr>
              <w:t>ii</w:t>
            </w:r>
            <w:r>
              <w:rPr>
                <w:rFonts w:ascii="Calibri" w:eastAsia="Calibri" w:hAnsi="Calibri" w:cs="Calibri"/>
                <w:color w:val="000000"/>
                <w:sz w:val="17"/>
              </w:rPr>
              <w:t>))</w:t>
            </w:r>
          </w:p>
        </w:tc>
      </w:tr>
      <w:tr w:rsidR="00056627">
        <w:tblPrEx>
          <w:tblCellMar>
            <w:top w:w="0" w:type="dxa"/>
            <w:bottom w:w="0" w:type="dxa"/>
          </w:tblCellMar>
        </w:tblPrEx>
        <w:trPr>
          <w:trHeight w:val="113"/>
          <w:jc w:val="center"/>
        </w:trPr>
        <w:tc>
          <w:tcPr>
            <w:tcW w:w="13731" w:type="dxa"/>
            <w:gridSpan w:val="4"/>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vAlign w:val="center"/>
          </w:tcPr>
          <w:p w:rsidR="00056627" w:rsidRDefault="00781A69">
            <w:pPr>
              <w:spacing w:after="0" w:line="288" w:lineRule="auto"/>
              <w:jc w:val="center"/>
            </w:pPr>
            <w:r>
              <w:rPr>
                <w:rFonts w:ascii="Humanst521EUNormal" w:eastAsia="Humanst521EUNormal" w:hAnsi="Humanst521EUNormal" w:cs="Humanst521EUNormal"/>
                <w:b/>
                <w:color w:val="000000"/>
                <w:sz w:val="17"/>
              </w:rPr>
              <w:lastRenderedPageBreak/>
              <w:t>III. HYDROSTATYKA I AEROSTATYKA</w:t>
            </w:r>
          </w:p>
        </w:tc>
      </w:tr>
      <w:tr w:rsidR="00056627">
        <w:tblPrEx>
          <w:tblCellMar>
            <w:top w:w="0" w:type="dxa"/>
            <w:bottom w:w="0" w:type="dxa"/>
          </w:tblCellMar>
        </w:tblPrEx>
        <w:trPr>
          <w:trHeight w:val="397"/>
          <w:jc w:val="center"/>
        </w:trPr>
        <w:tc>
          <w:tcPr>
            <w:tcW w:w="3436"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0"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t>Ucze</w:t>
            </w:r>
            <w:r>
              <w:rPr>
                <w:rFonts w:ascii="Calibri" w:eastAsia="Calibri" w:hAnsi="Calibri" w:cs="Calibri"/>
                <w:color w:val="000000"/>
                <w:sz w:val="17"/>
              </w:rPr>
              <w:t>ń:</w:t>
            </w:r>
          </w:p>
          <w:p w:rsidR="00056627" w:rsidRDefault="00781A69">
            <w:pPr>
              <w:numPr>
                <w:ilvl w:val="0"/>
                <w:numId w:val="12"/>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rozpoznaje i nazywa si</w:t>
            </w:r>
            <w:r>
              <w:rPr>
                <w:rFonts w:ascii="Calibri" w:eastAsia="Calibri" w:hAnsi="Calibri" w:cs="Calibri"/>
                <w:color w:val="000000"/>
                <w:sz w:val="17"/>
              </w:rPr>
              <w:t>ły ciężkości i nacisku, podaje ich przykłady w r</w:t>
            </w:r>
            <w:r>
              <w:rPr>
                <w:rFonts w:ascii="Humanst521EUNormal" w:eastAsia="Humanst521EUNormal" w:hAnsi="Humanst521EUNormal" w:cs="Humanst521EUNormal"/>
                <w:color w:val="000000"/>
                <w:sz w:val="17"/>
              </w:rPr>
              <w:t>ó</w:t>
            </w:r>
            <w:r>
              <w:rPr>
                <w:rFonts w:ascii="Calibri" w:eastAsia="Calibri" w:hAnsi="Calibri" w:cs="Calibri"/>
                <w:color w:val="000000"/>
                <w:sz w:val="17"/>
              </w:rPr>
              <w:t>żnych sytuacjach praktycznych (w otaczającej rzeczywistości); wskazuje przykłady z życia codziennego obrazujące działanie siły nacisku</w:t>
            </w:r>
          </w:p>
          <w:p w:rsidR="00056627" w:rsidRDefault="00781A69">
            <w:pPr>
              <w:numPr>
                <w:ilvl w:val="0"/>
                <w:numId w:val="12"/>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rozró</w:t>
            </w:r>
            <w:r>
              <w:rPr>
                <w:rFonts w:ascii="Calibri" w:eastAsia="Calibri" w:hAnsi="Calibri" w:cs="Calibri"/>
                <w:color w:val="000000"/>
                <w:sz w:val="17"/>
              </w:rPr>
              <w:t>żnia parcie i ciśnienie</w:t>
            </w:r>
          </w:p>
          <w:p w:rsidR="00056627" w:rsidRDefault="00781A69">
            <w:pPr>
              <w:numPr>
                <w:ilvl w:val="0"/>
                <w:numId w:val="12"/>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formu</w:t>
            </w:r>
            <w:r>
              <w:rPr>
                <w:rFonts w:ascii="Calibri" w:eastAsia="Calibri" w:hAnsi="Calibri" w:cs="Calibri"/>
                <w:color w:val="000000"/>
                <w:sz w:val="17"/>
              </w:rPr>
              <w:t xml:space="preserve">łuje prawo Pascala, podaje przykłady jego zastosowania </w:t>
            </w:r>
          </w:p>
          <w:p w:rsidR="00056627" w:rsidRDefault="00781A69">
            <w:pPr>
              <w:numPr>
                <w:ilvl w:val="0"/>
                <w:numId w:val="12"/>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wskazuje przyk</w:t>
            </w:r>
            <w:r>
              <w:rPr>
                <w:rFonts w:ascii="Calibri" w:eastAsia="Calibri" w:hAnsi="Calibri" w:cs="Calibri"/>
                <w:color w:val="000000"/>
                <w:sz w:val="17"/>
              </w:rPr>
              <w:t>łady występowania siły wyporu w otaczającej rzeczywistości i życiu codziennym</w:t>
            </w:r>
          </w:p>
          <w:p w:rsidR="00056627" w:rsidRDefault="00781A69">
            <w:pPr>
              <w:numPr>
                <w:ilvl w:val="0"/>
                <w:numId w:val="12"/>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wymienia cechy si</w:t>
            </w:r>
            <w:r>
              <w:rPr>
                <w:rFonts w:ascii="Calibri" w:eastAsia="Calibri" w:hAnsi="Calibri" w:cs="Calibri"/>
                <w:color w:val="000000"/>
                <w:sz w:val="17"/>
              </w:rPr>
              <w:t>ły wyporu, ilustruje graficznie siłę wyporu</w:t>
            </w:r>
          </w:p>
          <w:p w:rsidR="00056627" w:rsidRDefault="00781A69">
            <w:pPr>
              <w:numPr>
                <w:ilvl w:val="0"/>
                <w:numId w:val="12"/>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 xml:space="preserve">przeprowadza </w:t>
            </w:r>
            <w:r>
              <w:rPr>
                <w:rFonts w:ascii="Humanst521EUNormal" w:eastAsia="Humanst521EUNormal" w:hAnsi="Humanst521EUNormal" w:cs="Humanst521EUNormal"/>
                <w:color w:val="000000"/>
                <w:sz w:val="17"/>
              </w:rPr>
              <w:t>do</w:t>
            </w:r>
            <w:r>
              <w:rPr>
                <w:rFonts w:ascii="Calibri" w:eastAsia="Calibri" w:hAnsi="Calibri" w:cs="Calibri"/>
                <w:color w:val="000000"/>
                <w:sz w:val="17"/>
              </w:rPr>
              <w:t>świadczenia:</w:t>
            </w:r>
          </w:p>
          <w:p w:rsidR="00056627" w:rsidRDefault="00781A69">
            <w:pPr>
              <w:numPr>
                <w:ilvl w:val="0"/>
                <w:numId w:val="12"/>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badanie zale</w:t>
            </w:r>
            <w:r>
              <w:rPr>
                <w:rFonts w:ascii="Calibri" w:eastAsia="Calibri" w:hAnsi="Calibri" w:cs="Calibri"/>
                <w:color w:val="000000"/>
                <w:sz w:val="17"/>
              </w:rPr>
              <w:t>żności ciśnienia od pola powierzchni,</w:t>
            </w:r>
          </w:p>
          <w:p w:rsidR="00056627" w:rsidRDefault="00781A69">
            <w:pPr>
              <w:numPr>
                <w:ilvl w:val="0"/>
                <w:numId w:val="12"/>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badanie zale</w:t>
            </w:r>
            <w:r>
              <w:rPr>
                <w:rFonts w:ascii="Calibri" w:eastAsia="Calibri" w:hAnsi="Calibri" w:cs="Calibri"/>
                <w:color w:val="000000"/>
                <w:sz w:val="17"/>
              </w:rPr>
              <w:t>żności ciśnienia hydrostatycznego od wysokości słupa cieczy,</w:t>
            </w:r>
          </w:p>
          <w:p w:rsidR="00056627" w:rsidRDefault="00781A69">
            <w:pPr>
              <w:numPr>
                <w:ilvl w:val="0"/>
                <w:numId w:val="12"/>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badanie przenoszenia w cieczy dzia</w:t>
            </w:r>
            <w:r>
              <w:rPr>
                <w:rFonts w:ascii="Calibri" w:eastAsia="Calibri" w:hAnsi="Calibri" w:cs="Calibri"/>
                <w:color w:val="000000"/>
                <w:sz w:val="17"/>
              </w:rPr>
              <w:t>łającej na nią siły zewnętrznej,</w:t>
            </w:r>
          </w:p>
          <w:p w:rsidR="00056627" w:rsidRDefault="00781A69">
            <w:pPr>
              <w:numPr>
                <w:ilvl w:val="0"/>
                <w:numId w:val="12"/>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badanie warunków p</w:t>
            </w:r>
            <w:r>
              <w:rPr>
                <w:rFonts w:ascii="Calibri" w:eastAsia="Calibri" w:hAnsi="Calibri" w:cs="Calibri"/>
                <w:color w:val="000000"/>
                <w:sz w:val="17"/>
              </w:rPr>
              <w:t xml:space="preserve">ływania ciał, </w:t>
            </w:r>
          </w:p>
          <w:p w:rsidR="00056627" w:rsidRDefault="00781A69">
            <w:pPr>
              <w:tabs>
                <w:tab w:val="left" w:pos="170"/>
              </w:tabs>
              <w:spacing w:after="0" w:line="288" w:lineRule="auto"/>
              <w:ind w:left="170"/>
              <w:rPr>
                <w:rFonts w:ascii="Calibri" w:eastAsia="Calibri" w:hAnsi="Calibri" w:cs="Calibri"/>
                <w:color w:val="000000"/>
                <w:sz w:val="17"/>
              </w:rPr>
            </w:pPr>
            <w:r>
              <w:rPr>
                <w:rFonts w:ascii="Humanst521EUNormal" w:eastAsia="Humanst521EUNormal" w:hAnsi="Humanst521EUNormal" w:cs="Humanst521EUNormal"/>
                <w:color w:val="000000"/>
                <w:sz w:val="17"/>
              </w:rPr>
              <w:t>korzystaj</w:t>
            </w:r>
            <w:r>
              <w:rPr>
                <w:rFonts w:ascii="Calibri" w:eastAsia="Calibri" w:hAnsi="Calibri" w:cs="Calibri"/>
                <w:color w:val="000000"/>
                <w:sz w:val="17"/>
              </w:rPr>
              <w:t>ąc z opis</w:t>
            </w:r>
            <w:r>
              <w:rPr>
                <w:rFonts w:ascii="Humanst521EUNormal" w:eastAsia="Humanst521EUNormal" w:hAnsi="Humanst521EUNormal" w:cs="Humanst521EUNormal"/>
                <w:color w:val="000000"/>
                <w:sz w:val="17"/>
              </w:rPr>
              <w:t>ów do</w:t>
            </w:r>
            <w:r>
              <w:rPr>
                <w:rFonts w:ascii="Calibri" w:eastAsia="Calibri" w:hAnsi="Calibri" w:cs="Calibri"/>
                <w:color w:val="000000"/>
                <w:sz w:val="17"/>
              </w:rPr>
              <w:t>świadczeń i przestrzegając zasad bezpieczeństwa, formułuje wnioski</w:t>
            </w:r>
          </w:p>
          <w:p w:rsidR="00056627" w:rsidRDefault="00781A69">
            <w:pPr>
              <w:numPr>
                <w:ilvl w:val="0"/>
                <w:numId w:val="13"/>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przelicza wielokrotno</w:t>
            </w:r>
            <w:r>
              <w:rPr>
                <w:rFonts w:ascii="Calibri" w:eastAsia="Calibri" w:hAnsi="Calibri" w:cs="Calibri"/>
                <w:color w:val="000000"/>
                <w:sz w:val="17"/>
              </w:rPr>
              <w:t>ści i </w:t>
            </w:r>
            <w:proofErr w:type="spellStart"/>
            <w:r>
              <w:rPr>
                <w:rFonts w:ascii="Calibri" w:eastAsia="Calibri" w:hAnsi="Calibri" w:cs="Calibri"/>
                <w:color w:val="000000"/>
                <w:sz w:val="17"/>
              </w:rPr>
              <w:t>podwielokrotności</w:t>
            </w:r>
            <w:proofErr w:type="spellEnd"/>
            <w:r>
              <w:rPr>
                <w:rFonts w:ascii="Calibri" w:eastAsia="Calibri" w:hAnsi="Calibri" w:cs="Calibri"/>
                <w:color w:val="000000"/>
                <w:sz w:val="17"/>
              </w:rPr>
              <w:t xml:space="preserve"> (mili-, centy-, kilo-, mega-)</w:t>
            </w:r>
          </w:p>
          <w:p w:rsidR="00056627" w:rsidRDefault="00781A69">
            <w:pPr>
              <w:numPr>
                <w:ilvl w:val="0"/>
                <w:numId w:val="13"/>
              </w:numPr>
              <w:tabs>
                <w:tab w:val="left" w:pos="170"/>
              </w:tabs>
              <w:spacing w:after="0" w:line="288" w:lineRule="auto"/>
              <w:ind w:left="170" w:hanging="170"/>
            </w:pPr>
            <w:r>
              <w:rPr>
                <w:rFonts w:ascii="Humanst521EUNormal" w:eastAsia="Humanst521EUNormal" w:hAnsi="Humanst521EUNormal" w:cs="Humanst521EUNormal"/>
                <w:color w:val="000000"/>
                <w:sz w:val="17"/>
              </w:rPr>
              <w:t>wyodr</w:t>
            </w:r>
            <w:r>
              <w:rPr>
                <w:rFonts w:ascii="Calibri" w:eastAsia="Calibri" w:hAnsi="Calibri" w:cs="Calibri"/>
                <w:color w:val="000000"/>
                <w:sz w:val="17"/>
              </w:rPr>
              <w:t>ębnia z tekst</w:t>
            </w:r>
            <w:r>
              <w:rPr>
                <w:rFonts w:ascii="Humanst521EUNormal" w:eastAsia="Humanst521EUNormal" w:hAnsi="Humanst521EUNormal" w:cs="Humanst521EUNormal"/>
                <w:color w:val="000000"/>
                <w:sz w:val="17"/>
              </w:rPr>
              <w:t xml:space="preserve">ów i rysunków informacje </w:t>
            </w:r>
            <w:r>
              <w:rPr>
                <w:rFonts w:ascii="Humanst521EUNormal" w:eastAsia="Humanst521EUNormal" w:hAnsi="Humanst521EUNormal" w:cs="Humanst521EUNormal"/>
                <w:color w:val="000000"/>
                <w:sz w:val="17"/>
              </w:rPr>
              <w:lastRenderedPageBreak/>
              <w:t>kluczowe</w:t>
            </w:r>
          </w:p>
        </w:tc>
        <w:tc>
          <w:tcPr>
            <w:tcW w:w="3628"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0"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1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parcia (nacisku)</w:t>
            </w:r>
          </w:p>
          <w:p w:rsidR="00056627" w:rsidRDefault="00781A69">
            <w:pPr>
              <w:numPr>
                <w:ilvl w:val="0"/>
                <w:numId w:val="1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 xml:space="preserve">ługuje </w:t>
            </w:r>
            <w:r>
              <w:rPr>
                <w:rFonts w:ascii="Calibri" w:eastAsia="Calibri" w:hAnsi="Calibri" w:cs="Calibri"/>
                <w:color w:val="000000"/>
                <w:sz w:val="17"/>
              </w:rPr>
              <w:t>się pojęciem ciśnienia wraz z jego jednostką w układzie SI</w:t>
            </w:r>
          </w:p>
          <w:p w:rsidR="00056627" w:rsidRDefault="00781A69">
            <w:pPr>
              <w:numPr>
                <w:ilvl w:val="0"/>
                <w:numId w:val="1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ciśnienia w cieczach i gazach wraz z jego jednostką; posługuje się pojęciem ciśnienia hydrostatycznego i atmosferycznego</w:t>
            </w:r>
          </w:p>
          <w:p w:rsidR="00056627" w:rsidRDefault="00781A69">
            <w:pPr>
              <w:numPr>
                <w:ilvl w:val="0"/>
                <w:numId w:val="1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do</w:t>
            </w:r>
            <w:r>
              <w:rPr>
                <w:rFonts w:ascii="Calibri" w:eastAsia="Calibri" w:hAnsi="Calibri" w:cs="Calibri"/>
                <w:color w:val="000000"/>
                <w:sz w:val="17"/>
              </w:rPr>
              <w:t xml:space="preserve">świadczalnie demonstruje: </w:t>
            </w:r>
          </w:p>
          <w:p w:rsidR="00056627" w:rsidRDefault="00781A69">
            <w:pPr>
              <w:numPr>
                <w:ilvl w:val="0"/>
                <w:numId w:val="14"/>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zale</w:t>
            </w:r>
            <w:r>
              <w:rPr>
                <w:rFonts w:ascii="Calibri" w:eastAsia="Calibri" w:hAnsi="Calibri" w:cs="Calibri"/>
                <w:color w:val="000000"/>
                <w:sz w:val="17"/>
              </w:rPr>
              <w:t>żność ciśnienia hydrostatycznego od wysokości słupa cieczy,</w:t>
            </w:r>
          </w:p>
          <w:p w:rsidR="00056627" w:rsidRDefault="00781A69">
            <w:pPr>
              <w:numPr>
                <w:ilvl w:val="0"/>
                <w:numId w:val="14"/>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istnienie ci</w:t>
            </w:r>
            <w:r>
              <w:rPr>
                <w:rFonts w:ascii="Calibri" w:eastAsia="Calibri" w:hAnsi="Calibri" w:cs="Calibri"/>
                <w:color w:val="000000"/>
                <w:sz w:val="17"/>
              </w:rPr>
              <w:t>śnienia atmosferycznego,</w:t>
            </w:r>
          </w:p>
          <w:p w:rsidR="00056627" w:rsidRDefault="00781A69">
            <w:pPr>
              <w:numPr>
                <w:ilvl w:val="0"/>
                <w:numId w:val="14"/>
              </w:numPr>
              <w:tabs>
                <w:tab w:val="left" w:pos="170"/>
              </w:tabs>
              <w:spacing w:after="0" w:line="288" w:lineRule="auto"/>
              <w:ind w:left="34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prawo Pascala,</w:t>
            </w:r>
          </w:p>
          <w:p w:rsidR="00056627" w:rsidRDefault="00781A69">
            <w:pPr>
              <w:numPr>
                <w:ilvl w:val="0"/>
                <w:numId w:val="14"/>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prawo Archimedesa (na tej podstawie analizuje p</w:t>
            </w:r>
            <w:r>
              <w:rPr>
                <w:rFonts w:ascii="Calibri" w:eastAsia="Calibri" w:hAnsi="Calibri" w:cs="Calibri"/>
                <w:color w:val="000000"/>
                <w:sz w:val="17"/>
              </w:rPr>
              <w:t>ływanie ciał)</w:t>
            </w:r>
          </w:p>
          <w:p w:rsidR="00056627" w:rsidRDefault="00781A69">
            <w:pPr>
              <w:numPr>
                <w:ilvl w:val="0"/>
                <w:numId w:val="1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prawem Pascala, zgodnie z kt</w:t>
            </w:r>
            <w:r>
              <w:rPr>
                <w:rFonts w:ascii="Humanst521EUNormal" w:eastAsia="Humanst521EUNormal" w:hAnsi="Humanst521EUNormal" w:cs="Humanst521EUNormal"/>
                <w:color w:val="000000"/>
                <w:sz w:val="17"/>
              </w:rPr>
              <w:t>órym zwi</w:t>
            </w:r>
            <w:r>
              <w:rPr>
                <w:rFonts w:ascii="Calibri" w:eastAsia="Calibri" w:hAnsi="Calibri" w:cs="Calibri"/>
                <w:color w:val="000000"/>
                <w:sz w:val="17"/>
              </w:rPr>
              <w:t>ększenie ciśnienia zewnętrznego p</w:t>
            </w:r>
            <w:r>
              <w:rPr>
                <w:rFonts w:ascii="Calibri" w:eastAsia="Calibri" w:hAnsi="Calibri" w:cs="Calibri"/>
                <w:color w:val="000000"/>
                <w:sz w:val="17"/>
              </w:rPr>
              <w:t>owoduje jednakowy przyrost ciśnienia w całej objętości cieczy lub gazu</w:t>
            </w:r>
          </w:p>
          <w:p w:rsidR="00056627" w:rsidRDefault="00781A69">
            <w:pPr>
              <w:numPr>
                <w:ilvl w:val="0"/>
                <w:numId w:val="1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wskazuje w otaczaj</w:t>
            </w:r>
            <w:r>
              <w:rPr>
                <w:rFonts w:ascii="Calibri" w:eastAsia="Calibri" w:hAnsi="Calibri" w:cs="Calibri"/>
                <w:color w:val="000000"/>
                <w:sz w:val="17"/>
              </w:rPr>
              <w:t>ącej rzeczywistości przykłady zjawisk opisywanych za pomocą praw i zależności dotyczących ciśnienia hydrostatycznego i atmosferycznego</w:t>
            </w:r>
          </w:p>
          <w:p w:rsidR="00056627" w:rsidRDefault="00781A69">
            <w:pPr>
              <w:numPr>
                <w:ilvl w:val="0"/>
                <w:numId w:val="1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przelicza wielokrotno</w:t>
            </w:r>
            <w:r>
              <w:rPr>
                <w:rFonts w:ascii="Calibri" w:eastAsia="Calibri" w:hAnsi="Calibri" w:cs="Calibri"/>
                <w:color w:val="000000"/>
                <w:sz w:val="17"/>
              </w:rPr>
              <w:t>ści i </w:t>
            </w:r>
            <w:proofErr w:type="spellStart"/>
            <w:r>
              <w:rPr>
                <w:rFonts w:ascii="Calibri" w:eastAsia="Calibri" w:hAnsi="Calibri" w:cs="Calibri"/>
                <w:color w:val="000000"/>
                <w:sz w:val="17"/>
              </w:rPr>
              <w:t>podwi</w:t>
            </w:r>
            <w:r>
              <w:rPr>
                <w:rFonts w:ascii="Calibri" w:eastAsia="Calibri" w:hAnsi="Calibri" w:cs="Calibri"/>
                <w:color w:val="000000"/>
                <w:sz w:val="17"/>
              </w:rPr>
              <w:t>elokrotności</w:t>
            </w:r>
            <w:proofErr w:type="spellEnd"/>
            <w:r>
              <w:rPr>
                <w:rFonts w:ascii="Calibri" w:eastAsia="Calibri" w:hAnsi="Calibri" w:cs="Calibri"/>
                <w:color w:val="000000"/>
                <w:sz w:val="17"/>
              </w:rPr>
              <w:t xml:space="preserve"> (centy-, </w:t>
            </w:r>
            <w:proofErr w:type="spellStart"/>
            <w:r>
              <w:rPr>
                <w:rFonts w:ascii="Calibri" w:eastAsia="Calibri" w:hAnsi="Calibri" w:cs="Calibri"/>
                <w:color w:val="000000"/>
                <w:sz w:val="17"/>
              </w:rPr>
              <w:t>hekto</w:t>
            </w:r>
            <w:proofErr w:type="spellEnd"/>
            <w:r>
              <w:rPr>
                <w:rFonts w:ascii="Calibri" w:eastAsia="Calibri" w:hAnsi="Calibri" w:cs="Calibri"/>
                <w:color w:val="000000"/>
                <w:sz w:val="17"/>
              </w:rPr>
              <w:t>-, kilo-, mega-); przelicza jednostki ciśnienia</w:t>
            </w:r>
          </w:p>
          <w:p w:rsidR="00056627" w:rsidRDefault="00781A69">
            <w:pPr>
              <w:numPr>
                <w:ilvl w:val="0"/>
                <w:numId w:val="1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stosuje do oblicze</w:t>
            </w:r>
            <w:r>
              <w:rPr>
                <w:rFonts w:ascii="Calibri" w:eastAsia="Calibri" w:hAnsi="Calibri" w:cs="Calibri"/>
                <w:color w:val="000000"/>
                <w:sz w:val="17"/>
              </w:rPr>
              <w:t xml:space="preserve">ń: </w:t>
            </w:r>
          </w:p>
          <w:p w:rsidR="00056627" w:rsidRDefault="00781A69">
            <w:pPr>
              <w:numPr>
                <w:ilvl w:val="0"/>
                <w:numId w:val="14"/>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zwi</w:t>
            </w:r>
            <w:r>
              <w:rPr>
                <w:rFonts w:ascii="Calibri" w:eastAsia="Calibri" w:hAnsi="Calibri" w:cs="Calibri"/>
                <w:color w:val="000000"/>
                <w:sz w:val="17"/>
              </w:rPr>
              <w:t>ązek między parciem a ciśnieniem,</w:t>
            </w:r>
          </w:p>
          <w:p w:rsidR="00056627" w:rsidRDefault="00781A69">
            <w:pPr>
              <w:numPr>
                <w:ilvl w:val="0"/>
                <w:numId w:val="14"/>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zwi</w:t>
            </w:r>
            <w:r>
              <w:rPr>
                <w:rFonts w:ascii="Calibri" w:eastAsia="Calibri" w:hAnsi="Calibri" w:cs="Calibri"/>
                <w:color w:val="000000"/>
                <w:sz w:val="17"/>
              </w:rPr>
              <w:t xml:space="preserve">ązek między ciśnieniem hydrostatycznym a wysokością słupa cieczy i jej gęstością; </w:t>
            </w:r>
          </w:p>
          <w:p w:rsidR="00056627" w:rsidRDefault="00781A69">
            <w:pPr>
              <w:tabs>
                <w:tab w:val="left" w:pos="170"/>
              </w:tabs>
              <w:spacing w:after="0" w:line="288" w:lineRule="auto"/>
              <w:ind w:left="170"/>
              <w:rPr>
                <w:rFonts w:ascii="Calibri" w:eastAsia="Calibri" w:hAnsi="Calibri" w:cs="Calibri"/>
                <w:color w:val="000000"/>
                <w:sz w:val="17"/>
              </w:rPr>
            </w:pPr>
            <w:r>
              <w:rPr>
                <w:rFonts w:ascii="Humanst521EUNormal" w:eastAsia="Humanst521EUNormal" w:hAnsi="Humanst521EUNormal" w:cs="Humanst521EUNormal"/>
                <w:color w:val="000000"/>
                <w:sz w:val="17"/>
              </w:rPr>
              <w:t>przeprowadza obliczenia i zapisuje wynik zaokr</w:t>
            </w:r>
            <w:r>
              <w:rPr>
                <w:rFonts w:ascii="Arial" w:eastAsia="Arial" w:hAnsi="Arial" w:cs="Arial"/>
                <w:color w:val="000000"/>
                <w:sz w:val="17"/>
              </w:rPr>
              <w:t>ą</w:t>
            </w:r>
            <w:r>
              <w:rPr>
                <w:rFonts w:ascii="Humanst521EUNormal" w:eastAsia="Humanst521EUNormal" w:hAnsi="Humanst521EUNormal" w:cs="Humanst521EUNormal"/>
                <w:color w:val="000000"/>
                <w:sz w:val="17"/>
              </w:rPr>
              <w:t xml:space="preserve">glony </w:t>
            </w:r>
            <w:r>
              <w:rPr>
                <w:rFonts w:ascii="Humanst521EUNormal" w:eastAsia="Humanst521EUNormal" w:hAnsi="Humanst521EUNormal" w:cs="Humanst521EUNormal"/>
                <w:color w:val="000000"/>
                <w:sz w:val="17"/>
              </w:rPr>
              <w:lastRenderedPageBreak/>
              <w:t>do zadanej liczby cyfr znacz</w:t>
            </w:r>
            <w:r>
              <w:rPr>
                <w:rFonts w:ascii="Calibri" w:eastAsia="Calibri" w:hAnsi="Calibri" w:cs="Calibri"/>
                <w:color w:val="000000"/>
                <w:sz w:val="17"/>
              </w:rPr>
              <w:t xml:space="preserve">ących </w:t>
            </w:r>
          </w:p>
          <w:p w:rsidR="00056627" w:rsidRDefault="00781A69">
            <w:pPr>
              <w:numPr>
                <w:ilvl w:val="0"/>
                <w:numId w:val="15"/>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analizuje si</w:t>
            </w:r>
            <w:r>
              <w:rPr>
                <w:rFonts w:ascii="Calibri" w:eastAsia="Calibri" w:hAnsi="Calibri" w:cs="Calibri"/>
                <w:color w:val="000000"/>
                <w:sz w:val="17"/>
              </w:rPr>
              <w:t xml:space="preserve">ły działające na ciała zanurzone w cieczach lub gazach, posługując się pojęciem siły wyporu i prawem Archimedesa </w:t>
            </w:r>
          </w:p>
          <w:p w:rsidR="00056627" w:rsidRDefault="00781A69">
            <w:pPr>
              <w:numPr>
                <w:ilvl w:val="0"/>
                <w:numId w:val="15"/>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oblicza warto</w:t>
            </w:r>
            <w:r>
              <w:rPr>
                <w:rFonts w:ascii="Calibri" w:eastAsia="Calibri" w:hAnsi="Calibri" w:cs="Calibri"/>
                <w:color w:val="000000"/>
                <w:sz w:val="17"/>
              </w:rPr>
              <w:t>ść siły wyporu dla ciał zanur</w:t>
            </w:r>
            <w:r>
              <w:rPr>
                <w:rFonts w:ascii="Calibri" w:eastAsia="Calibri" w:hAnsi="Calibri" w:cs="Calibri"/>
                <w:color w:val="000000"/>
                <w:sz w:val="17"/>
              </w:rPr>
              <w:t>zonych w cieczy lub gazie</w:t>
            </w:r>
          </w:p>
          <w:p w:rsidR="00056627" w:rsidRDefault="00781A69">
            <w:pPr>
              <w:numPr>
                <w:ilvl w:val="0"/>
                <w:numId w:val="15"/>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podaje warunki p</w:t>
            </w:r>
            <w:r>
              <w:rPr>
                <w:rFonts w:ascii="Calibri" w:eastAsia="Calibri" w:hAnsi="Calibri" w:cs="Calibri"/>
                <w:color w:val="000000"/>
                <w:sz w:val="17"/>
              </w:rPr>
              <w:t>ływania ciał: kiedy ciało tonie, kiedy pływa częściowo zanurzone w cieczy i kiedy pływa całkowicie zanurzone w cieczy</w:t>
            </w:r>
          </w:p>
          <w:p w:rsidR="00056627" w:rsidRDefault="00781A69">
            <w:pPr>
              <w:numPr>
                <w:ilvl w:val="0"/>
                <w:numId w:val="15"/>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opisuje praktyczne zastosowanie prawa Archimedesa i warunków p</w:t>
            </w:r>
            <w:r>
              <w:rPr>
                <w:rFonts w:ascii="Arial" w:eastAsia="Arial" w:hAnsi="Arial" w:cs="Arial"/>
                <w:color w:val="000000"/>
                <w:sz w:val="17"/>
              </w:rPr>
              <w:t>ł</w:t>
            </w:r>
            <w:r>
              <w:rPr>
                <w:rFonts w:ascii="Humanst521EUNormal" w:eastAsia="Humanst521EUNormal" w:hAnsi="Humanst521EUNormal" w:cs="Humanst521EUNormal"/>
                <w:color w:val="000000"/>
                <w:sz w:val="17"/>
              </w:rPr>
              <w:t>ywania cia</w:t>
            </w:r>
            <w:r>
              <w:rPr>
                <w:rFonts w:ascii="Arial" w:eastAsia="Arial" w:hAnsi="Arial" w:cs="Arial"/>
                <w:color w:val="000000"/>
                <w:sz w:val="17"/>
              </w:rPr>
              <w:t>ł</w:t>
            </w:r>
            <w:r>
              <w:rPr>
                <w:rFonts w:ascii="Humanst521EUNormal" w:eastAsia="Humanst521EUNormal" w:hAnsi="Humanst521EUNormal" w:cs="Humanst521EUNormal"/>
                <w:color w:val="000000"/>
                <w:sz w:val="17"/>
              </w:rPr>
              <w:t>; wskazuje przyk</w:t>
            </w:r>
            <w:r>
              <w:rPr>
                <w:rFonts w:ascii="Arial" w:eastAsia="Arial" w:hAnsi="Arial" w:cs="Arial"/>
                <w:color w:val="000000"/>
                <w:sz w:val="17"/>
              </w:rPr>
              <w:t>ł</w:t>
            </w:r>
            <w:r>
              <w:rPr>
                <w:rFonts w:ascii="Humanst521EUNormal" w:eastAsia="Humanst521EUNormal" w:hAnsi="Humanst521EUNormal" w:cs="Humanst521EUNormal"/>
                <w:color w:val="000000"/>
                <w:sz w:val="17"/>
              </w:rPr>
              <w:t>ady w</w:t>
            </w:r>
            <w:r>
              <w:rPr>
                <w:rFonts w:ascii="Humanst521EUNormal" w:eastAsia="Humanst521EUNormal" w:hAnsi="Humanst521EUNormal" w:cs="Humanst521EUNormal"/>
                <w:color w:val="000000"/>
                <w:sz w:val="17"/>
              </w:rPr>
              <w:t>ykorzystywania w otaczaj</w:t>
            </w:r>
            <w:r>
              <w:rPr>
                <w:rFonts w:ascii="Arial" w:eastAsia="Arial" w:hAnsi="Arial" w:cs="Arial"/>
                <w:color w:val="000000"/>
                <w:sz w:val="17"/>
              </w:rPr>
              <w:t>ą</w:t>
            </w:r>
            <w:r>
              <w:rPr>
                <w:rFonts w:ascii="Humanst521EUNormal" w:eastAsia="Humanst521EUNormal" w:hAnsi="Humanst521EUNormal" w:cs="Humanst521EUNormal"/>
                <w:color w:val="000000"/>
                <w:sz w:val="17"/>
              </w:rPr>
              <w:t>cej rzeczywisto</w:t>
            </w:r>
            <w:r>
              <w:rPr>
                <w:rFonts w:ascii="Arial" w:eastAsia="Arial" w:hAnsi="Arial" w:cs="Arial"/>
                <w:color w:val="000000"/>
                <w:sz w:val="17"/>
              </w:rPr>
              <w:t>ś</w:t>
            </w:r>
            <w:r>
              <w:rPr>
                <w:rFonts w:ascii="Humanst521EUNormal" w:eastAsia="Humanst521EUNormal" w:hAnsi="Humanst521EUNormal" w:cs="Humanst521EUNormal"/>
                <w:color w:val="000000"/>
                <w:sz w:val="17"/>
              </w:rPr>
              <w:t>ci</w:t>
            </w:r>
          </w:p>
          <w:p w:rsidR="00056627" w:rsidRDefault="00781A69">
            <w:pPr>
              <w:numPr>
                <w:ilvl w:val="0"/>
                <w:numId w:val="15"/>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informacjami pochodzącymi z analizy przeczytanych tekst</w:t>
            </w:r>
            <w:r>
              <w:rPr>
                <w:rFonts w:ascii="Humanst521EUNormal" w:eastAsia="Humanst521EUNormal" w:hAnsi="Humanst521EUNormal" w:cs="Humanst521EUNormal"/>
                <w:color w:val="000000"/>
                <w:sz w:val="17"/>
              </w:rPr>
              <w:t>ów (w tym popularnonaukowych) dotycz</w:t>
            </w:r>
            <w:r>
              <w:rPr>
                <w:rFonts w:ascii="Calibri" w:eastAsia="Calibri" w:hAnsi="Calibri" w:cs="Calibri"/>
                <w:color w:val="000000"/>
                <w:sz w:val="17"/>
              </w:rPr>
              <w:t>ących pływania ciał</w:t>
            </w:r>
          </w:p>
          <w:p w:rsidR="00056627" w:rsidRDefault="00781A69">
            <w:pPr>
              <w:numPr>
                <w:ilvl w:val="0"/>
                <w:numId w:val="15"/>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wyodr</w:t>
            </w:r>
            <w:r>
              <w:rPr>
                <w:rFonts w:ascii="Calibri" w:eastAsia="Calibri" w:hAnsi="Calibri" w:cs="Calibri"/>
                <w:color w:val="000000"/>
                <w:sz w:val="17"/>
              </w:rPr>
              <w:t>ębnia z tekst</w:t>
            </w:r>
            <w:r>
              <w:rPr>
                <w:rFonts w:ascii="Humanst521EUNormal" w:eastAsia="Humanst521EUNormal" w:hAnsi="Humanst521EUNormal" w:cs="Humanst521EUNormal"/>
                <w:color w:val="000000"/>
                <w:sz w:val="17"/>
              </w:rPr>
              <w:t>ów lub rysunków informacje kluczowe dla opisywanego zjawiska b</w:t>
            </w:r>
            <w:r>
              <w:rPr>
                <w:rFonts w:ascii="Arial" w:eastAsia="Arial" w:hAnsi="Arial" w:cs="Arial"/>
                <w:color w:val="000000"/>
                <w:sz w:val="17"/>
              </w:rPr>
              <w:t>ą</w:t>
            </w:r>
            <w:r>
              <w:rPr>
                <w:rFonts w:ascii="Humanst521EUNormal" w:eastAsia="Humanst521EUNormal" w:hAnsi="Humanst521EUNormal" w:cs="Humanst521EUNormal"/>
                <w:color w:val="000000"/>
                <w:sz w:val="17"/>
              </w:rPr>
              <w:t>d</w:t>
            </w:r>
            <w:r>
              <w:rPr>
                <w:rFonts w:ascii="Calibri" w:eastAsia="Calibri" w:hAnsi="Calibri" w:cs="Calibri"/>
                <w:color w:val="000000"/>
                <w:sz w:val="17"/>
              </w:rPr>
              <w:t xml:space="preserve">ź problemu </w:t>
            </w:r>
          </w:p>
          <w:p w:rsidR="00056627" w:rsidRDefault="00781A69">
            <w:pPr>
              <w:numPr>
                <w:ilvl w:val="0"/>
                <w:numId w:val="15"/>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przeprowadza do</w:t>
            </w:r>
            <w:r>
              <w:rPr>
                <w:rFonts w:ascii="Calibri" w:eastAsia="Calibri" w:hAnsi="Calibri" w:cs="Calibri"/>
                <w:color w:val="000000"/>
                <w:sz w:val="17"/>
              </w:rPr>
              <w:t>świadczenia:</w:t>
            </w:r>
          </w:p>
          <w:p w:rsidR="00056627" w:rsidRDefault="00781A69">
            <w:pPr>
              <w:numPr>
                <w:ilvl w:val="0"/>
                <w:numId w:val="15"/>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wyznaczanie si</w:t>
            </w:r>
            <w:r>
              <w:rPr>
                <w:rFonts w:ascii="Calibri" w:eastAsia="Calibri" w:hAnsi="Calibri" w:cs="Calibri"/>
                <w:color w:val="000000"/>
                <w:sz w:val="17"/>
              </w:rPr>
              <w:t>ły wyporu,</w:t>
            </w:r>
          </w:p>
          <w:p w:rsidR="00056627" w:rsidRDefault="00781A69">
            <w:pPr>
              <w:numPr>
                <w:ilvl w:val="0"/>
                <w:numId w:val="15"/>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badanie, od czego zale</w:t>
            </w:r>
            <w:r>
              <w:rPr>
                <w:rFonts w:ascii="Calibri" w:eastAsia="Calibri" w:hAnsi="Calibri" w:cs="Calibri"/>
                <w:color w:val="000000"/>
                <w:sz w:val="17"/>
              </w:rPr>
              <w:t>ży wartość siły wyporu i wykazanie, że jest ona r</w:t>
            </w:r>
            <w:r>
              <w:rPr>
                <w:rFonts w:ascii="Humanst521EUNormal" w:eastAsia="Humanst521EUNormal" w:hAnsi="Humanst521EUNormal" w:cs="Humanst521EUNormal"/>
                <w:color w:val="000000"/>
                <w:sz w:val="17"/>
              </w:rPr>
              <w:t>ówna ci</w:t>
            </w:r>
            <w:r>
              <w:rPr>
                <w:rFonts w:ascii="Calibri" w:eastAsia="Calibri" w:hAnsi="Calibri" w:cs="Calibri"/>
                <w:color w:val="000000"/>
                <w:sz w:val="17"/>
              </w:rPr>
              <w:t xml:space="preserve">ężarowi wypartej cieczy, </w:t>
            </w:r>
          </w:p>
          <w:p w:rsidR="00056627" w:rsidRDefault="00781A69">
            <w:pPr>
              <w:tabs>
                <w:tab w:val="left" w:pos="170"/>
              </w:tabs>
              <w:spacing w:after="0" w:line="288" w:lineRule="auto"/>
              <w:ind w:left="170"/>
              <w:rPr>
                <w:rFonts w:ascii="Calibri" w:eastAsia="Calibri" w:hAnsi="Calibri" w:cs="Calibri"/>
                <w:color w:val="000000"/>
                <w:sz w:val="17"/>
              </w:rPr>
            </w:pPr>
            <w:r>
              <w:rPr>
                <w:rFonts w:ascii="Humanst521EUNormal" w:eastAsia="Humanst521EUNormal" w:hAnsi="Humanst521EUNormal" w:cs="Humanst521EUNormal"/>
                <w:color w:val="000000"/>
                <w:sz w:val="17"/>
              </w:rPr>
              <w:t>korzystaj</w:t>
            </w:r>
            <w:r>
              <w:rPr>
                <w:rFonts w:ascii="Calibri" w:eastAsia="Calibri" w:hAnsi="Calibri" w:cs="Calibri"/>
                <w:color w:val="000000"/>
                <w:sz w:val="17"/>
              </w:rPr>
              <w:t>ąc z opis</w:t>
            </w:r>
            <w:r>
              <w:rPr>
                <w:rFonts w:ascii="Humanst521EUNormal" w:eastAsia="Humanst521EUNormal" w:hAnsi="Humanst521EUNormal" w:cs="Humanst521EUNormal"/>
                <w:color w:val="000000"/>
                <w:sz w:val="17"/>
              </w:rPr>
              <w:t>ów do</w:t>
            </w:r>
            <w:r>
              <w:rPr>
                <w:rFonts w:ascii="Calibri" w:eastAsia="Calibri" w:hAnsi="Calibri" w:cs="Calibri"/>
                <w:color w:val="000000"/>
                <w:sz w:val="17"/>
              </w:rPr>
              <w:t xml:space="preserve">świadczeń i przestrzegając zasad bezpieczeństwa; zapisuje wynik pomiaru wraz z jego jednostką oraz z uwzględnieniem informacji o niepewności; wyciąga wnioski i formułuje prawo Archimedesa </w:t>
            </w:r>
          </w:p>
          <w:p w:rsidR="00056627" w:rsidRDefault="00781A69">
            <w:pPr>
              <w:numPr>
                <w:ilvl w:val="0"/>
                <w:numId w:val="16"/>
              </w:numPr>
              <w:tabs>
                <w:tab w:val="left" w:pos="170"/>
              </w:tabs>
              <w:spacing w:after="0" w:line="288" w:lineRule="auto"/>
              <w:ind w:left="170" w:hanging="170"/>
            </w:pPr>
            <w:r>
              <w:rPr>
                <w:rFonts w:ascii="Humanst521EUNormal" w:eastAsia="Humanst521EUNormal" w:hAnsi="Humanst521EUNormal" w:cs="Humanst521EUNormal"/>
                <w:color w:val="000000"/>
                <w:sz w:val="17"/>
              </w:rPr>
              <w:t>rozwi</w:t>
            </w:r>
            <w:r>
              <w:rPr>
                <w:rFonts w:ascii="Calibri" w:eastAsia="Calibri" w:hAnsi="Calibri" w:cs="Calibri"/>
                <w:color w:val="000000"/>
                <w:sz w:val="17"/>
              </w:rPr>
              <w:t>ązuje proste (typowe) zadania lub problemy dotyczące treści ro</w:t>
            </w:r>
            <w:r>
              <w:rPr>
                <w:rFonts w:ascii="Calibri" w:eastAsia="Calibri" w:hAnsi="Calibri" w:cs="Calibri"/>
                <w:color w:val="000000"/>
                <w:sz w:val="17"/>
              </w:rPr>
              <w:t xml:space="preserve">zdziału: </w:t>
            </w:r>
            <w:r>
              <w:rPr>
                <w:rFonts w:ascii="Humanst521EUNormal" w:eastAsia="Humanst521EUNormal" w:hAnsi="Humanst521EUNormal" w:cs="Humanst521EUNormal"/>
                <w:color w:val="000000"/>
                <w:sz w:val="17"/>
              </w:rPr>
              <w:t xml:space="preserve">­ </w:t>
            </w:r>
            <w:r>
              <w:rPr>
                <w:rFonts w:ascii="Humanst521EUItalic" w:eastAsia="Humanst521EUItalic" w:hAnsi="Humanst521EUItalic" w:cs="Humanst521EUItalic"/>
                <w:i/>
                <w:color w:val="000000"/>
                <w:sz w:val="17"/>
              </w:rPr>
              <w:t>Hydrostatyka i aerostatyka</w:t>
            </w:r>
            <w:r>
              <w:rPr>
                <w:rFonts w:ascii="Humanst521EUNormal" w:eastAsia="Humanst521EUNormal" w:hAnsi="Humanst521EUNormal" w:cs="Humanst521EUNormal"/>
                <w:color w:val="000000"/>
                <w:sz w:val="17"/>
              </w:rPr>
              <w:t xml:space="preserve"> (z wykorzystaniem: zale</w:t>
            </w:r>
            <w:r>
              <w:rPr>
                <w:rFonts w:ascii="Arial" w:eastAsia="Arial" w:hAnsi="Arial" w:cs="Arial"/>
                <w:color w:val="000000"/>
                <w:sz w:val="17"/>
              </w:rPr>
              <w:t>ż</w:t>
            </w:r>
            <w:r>
              <w:rPr>
                <w:rFonts w:ascii="Humanst521EUNormal" w:eastAsia="Humanst521EUNormal" w:hAnsi="Humanst521EUNormal" w:cs="Humanst521EUNormal"/>
                <w:color w:val="000000"/>
                <w:sz w:val="17"/>
              </w:rPr>
              <w:t>no</w:t>
            </w:r>
            <w:r>
              <w:rPr>
                <w:rFonts w:ascii="Calibri" w:eastAsia="Calibri" w:hAnsi="Calibri" w:cs="Calibri"/>
                <w:color w:val="000000"/>
                <w:sz w:val="17"/>
              </w:rPr>
              <w:t xml:space="preserve">ści między ciśnieniem, parciem i polem powierzchni, związku między ciśnieniem hydrostatycznym a wysokością słupa cieczy i jej </w:t>
            </w:r>
            <w:r>
              <w:rPr>
                <w:rFonts w:ascii="Calibri" w:eastAsia="Calibri" w:hAnsi="Calibri" w:cs="Calibri"/>
                <w:color w:val="000000"/>
                <w:sz w:val="17"/>
              </w:rPr>
              <w:lastRenderedPageBreak/>
              <w:t>gęstością, prawa Pascala, prawa Archimedesa, warunk</w:t>
            </w:r>
            <w:r>
              <w:rPr>
                <w:rFonts w:ascii="Humanst521EUNormal" w:eastAsia="Humanst521EUNormal" w:hAnsi="Humanst521EUNormal" w:cs="Humanst521EUNormal"/>
                <w:color w:val="000000"/>
                <w:sz w:val="17"/>
              </w:rPr>
              <w:t>ów p</w:t>
            </w:r>
            <w:r>
              <w:rPr>
                <w:rFonts w:ascii="Calibri" w:eastAsia="Calibri" w:hAnsi="Calibri" w:cs="Calibri"/>
                <w:color w:val="000000"/>
                <w:sz w:val="17"/>
              </w:rPr>
              <w:t>ływania cia</w:t>
            </w:r>
            <w:r>
              <w:rPr>
                <w:rFonts w:ascii="Calibri" w:eastAsia="Calibri" w:hAnsi="Calibri" w:cs="Calibri"/>
                <w:color w:val="000000"/>
                <w:sz w:val="17"/>
              </w:rPr>
              <w:t>ł)</w:t>
            </w:r>
          </w:p>
        </w:tc>
        <w:tc>
          <w:tcPr>
            <w:tcW w:w="3436"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0"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1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wymienia nazwy przyrz</w:t>
            </w:r>
            <w:r>
              <w:rPr>
                <w:rFonts w:ascii="Calibri" w:eastAsia="Calibri" w:hAnsi="Calibri" w:cs="Calibri"/>
                <w:color w:val="000000"/>
                <w:sz w:val="17"/>
              </w:rPr>
              <w:t>ąd</w:t>
            </w:r>
            <w:r>
              <w:rPr>
                <w:rFonts w:ascii="Humanst521EUNormal" w:eastAsia="Humanst521EUNormal" w:hAnsi="Humanst521EUNormal" w:cs="Humanst521EUNormal"/>
                <w:color w:val="000000"/>
                <w:sz w:val="17"/>
              </w:rPr>
              <w:t>ów s</w:t>
            </w:r>
            <w:r>
              <w:rPr>
                <w:rFonts w:ascii="Calibri" w:eastAsia="Calibri" w:hAnsi="Calibri" w:cs="Calibri"/>
                <w:color w:val="000000"/>
                <w:sz w:val="17"/>
              </w:rPr>
              <w:t>łużących do pomiaru ciśnienia</w:t>
            </w:r>
          </w:p>
          <w:p w:rsidR="00056627" w:rsidRDefault="00781A69">
            <w:pPr>
              <w:numPr>
                <w:ilvl w:val="0"/>
                <w:numId w:val="1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wyja</w:t>
            </w:r>
            <w:r>
              <w:rPr>
                <w:rFonts w:ascii="Calibri" w:eastAsia="Calibri" w:hAnsi="Calibri" w:cs="Calibri"/>
                <w:color w:val="000000"/>
                <w:sz w:val="17"/>
              </w:rPr>
              <w:t>śnia zależność ciśnienia atmosferycznego od wysokości nad poziomem morza</w:t>
            </w:r>
          </w:p>
          <w:p w:rsidR="00056627" w:rsidRDefault="00781A69">
            <w:pPr>
              <w:numPr>
                <w:ilvl w:val="0"/>
                <w:numId w:val="1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opisuje znaczenie ci</w:t>
            </w:r>
            <w:r>
              <w:rPr>
                <w:rFonts w:ascii="Calibri" w:eastAsia="Calibri" w:hAnsi="Calibri" w:cs="Calibri"/>
                <w:color w:val="000000"/>
                <w:sz w:val="17"/>
              </w:rPr>
              <w:t>śnienia hydrostatycznego i ciśnienia atmosferycznego w przyrodzie i w życiu codziennym</w:t>
            </w:r>
          </w:p>
          <w:p w:rsidR="00056627" w:rsidRDefault="00781A69">
            <w:pPr>
              <w:numPr>
                <w:ilvl w:val="0"/>
                <w:numId w:val="17"/>
              </w:numPr>
              <w:tabs>
                <w:tab w:val="left" w:pos="170"/>
              </w:tabs>
              <w:spacing w:after="0" w:line="288" w:lineRule="auto"/>
              <w:ind w:left="170" w:hanging="170"/>
              <w:rPr>
                <w:rFonts w:ascii="Calibri" w:eastAsia="Calibri" w:hAnsi="Calibri" w:cs="Calibri"/>
                <w:color w:val="000000"/>
                <w:sz w:val="17"/>
              </w:rPr>
            </w:pPr>
            <w:r>
              <w:rPr>
                <w:rFonts w:ascii="Calibri" w:eastAsia="Calibri" w:hAnsi="Calibri" w:cs="Calibri"/>
                <w:color w:val="000000"/>
                <w:sz w:val="17"/>
              </w:rPr>
              <w:t>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opisuje</w:t>
            </w:r>
            <w:proofErr w:type="spellEnd"/>
            <w:r>
              <w:rPr>
                <w:rFonts w:ascii="Calibri" w:eastAsia="Calibri" w:hAnsi="Calibri" w:cs="Calibri"/>
                <w:color w:val="000000"/>
                <w:sz w:val="17"/>
              </w:rPr>
              <w:t xml:space="preserve"> paradoks hydrostatyczny</w:t>
            </w:r>
          </w:p>
          <w:p w:rsidR="00056627" w:rsidRDefault="00781A69">
            <w:pPr>
              <w:numPr>
                <w:ilvl w:val="0"/>
                <w:numId w:val="1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opisuje do</w:t>
            </w:r>
            <w:r>
              <w:rPr>
                <w:rFonts w:ascii="Calibri" w:eastAsia="Calibri" w:hAnsi="Calibri" w:cs="Calibri"/>
                <w:color w:val="000000"/>
                <w:sz w:val="17"/>
              </w:rPr>
              <w:t>świadczenie Torricellego</w:t>
            </w:r>
          </w:p>
          <w:p w:rsidR="00056627" w:rsidRDefault="00781A69">
            <w:pPr>
              <w:numPr>
                <w:ilvl w:val="0"/>
                <w:numId w:val="17"/>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opisuje zastosowanie prawa Pascala w prasie hydraulicznej i hamulcach hydraulicznych</w:t>
            </w:r>
          </w:p>
          <w:p w:rsidR="00056627" w:rsidRDefault="00781A69">
            <w:pPr>
              <w:numPr>
                <w:ilvl w:val="0"/>
                <w:numId w:val="1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wyznacza g</w:t>
            </w:r>
            <w:r>
              <w:rPr>
                <w:rFonts w:ascii="Calibri" w:eastAsia="Calibri" w:hAnsi="Calibri" w:cs="Calibri"/>
                <w:color w:val="000000"/>
                <w:sz w:val="17"/>
              </w:rPr>
              <w:t>ęstość cieczy, korzystając z prawa Archimedesa</w:t>
            </w:r>
          </w:p>
          <w:p w:rsidR="00056627" w:rsidRDefault="00781A69">
            <w:pPr>
              <w:numPr>
                <w:ilvl w:val="0"/>
                <w:numId w:val="1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rysuje si</w:t>
            </w:r>
            <w:r>
              <w:rPr>
                <w:rFonts w:ascii="Calibri" w:eastAsia="Calibri" w:hAnsi="Calibri" w:cs="Calibri"/>
                <w:color w:val="000000"/>
                <w:sz w:val="17"/>
              </w:rPr>
              <w:t>ły działające na ciało, kt</w:t>
            </w:r>
            <w:r>
              <w:rPr>
                <w:rFonts w:ascii="Humanst521EUNormal" w:eastAsia="Humanst521EUNormal" w:hAnsi="Humanst521EUNormal" w:cs="Humanst521EUNormal"/>
                <w:color w:val="000000"/>
                <w:sz w:val="17"/>
              </w:rPr>
              <w:t>óre p</w:t>
            </w:r>
            <w:r>
              <w:rPr>
                <w:rFonts w:ascii="Calibri" w:eastAsia="Calibri" w:hAnsi="Calibri" w:cs="Calibri"/>
                <w:color w:val="000000"/>
                <w:sz w:val="17"/>
              </w:rPr>
              <w:t>ływa w cieczy, tkwi w niej zanurzone lub tonie; wyznacza, rysuje i opisuje siłę wypadkową</w:t>
            </w:r>
          </w:p>
          <w:p w:rsidR="00056627" w:rsidRDefault="00781A69">
            <w:pPr>
              <w:numPr>
                <w:ilvl w:val="0"/>
                <w:numId w:val="1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wyja</w:t>
            </w:r>
            <w:r>
              <w:rPr>
                <w:rFonts w:ascii="Calibri" w:eastAsia="Calibri" w:hAnsi="Calibri" w:cs="Calibri"/>
                <w:color w:val="000000"/>
                <w:sz w:val="17"/>
              </w:rPr>
              <w:t>śnia, kiedy ciało tonie, kiedy pływa częściowo zanurzone w cieczy i kiedy pływa całkowicie w niej zanurzone na podstawie prawa Archimedesa, posługując się pojęcia</w:t>
            </w:r>
            <w:r>
              <w:rPr>
                <w:rFonts w:ascii="Calibri" w:eastAsia="Calibri" w:hAnsi="Calibri" w:cs="Calibri"/>
                <w:color w:val="000000"/>
                <w:sz w:val="17"/>
              </w:rPr>
              <w:t>mi siły ciężkości i gęstości</w:t>
            </w:r>
          </w:p>
          <w:p w:rsidR="00056627" w:rsidRDefault="00781A69">
            <w:pPr>
              <w:numPr>
                <w:ilvl w:val="0"/>
                <w:numId w:val="1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planuje i przeprowadza do</w:t>
            </w:r>
            <w:r>
              <w:rPr>
                <w:rFonts w:ascii="Calibri" w:eastAsia="Calibri" w:hAnsi="Calibri" w:cs="Calibri"/>
                <w:color w:val="000000"/>
                <w:sz w:val="17"/>
              </w:rPr>
              <w:t>świadczenie w celu zbadania zależności ciśnienia od siły nacisku i pola powierzchni; opisuje jego przebieg i formułuje wnioski</w:t>
            </w:r>
          </w:p>
          <w:p w:rsidR="00056627" w:rsidRDefault="00781A69">
            <w:pPr>
              <w:numPr>
                <w:ilvl w:val="0"/>
                <w:numId w:val="1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projektuje i przeprowadza do</w:t>
            </w:r>
            <w:r>
              <w:rPr>
                <w:rFonts w:ascii="Calibri" w:eastAsia="Calibri" w:hAnsi="Calibri" w:cs="Calibri"/>
                <w:color w:val="000000"/>
                <w:sz w:val="17"/>
              </w:rPr>
              <w:t xml:space="preserve">świadczenie potwierdzające słuszność </w:t>
            </w:r>
            <w:r>
              <w:rPr>
                <w:rFonts w:ascii="Calibri" w:eastAsia="Calibri" w:hAnsi="Calibri" w:cs="Calibri"/>
                <w:color w:val="000000"/>
                <w:sz w:val="17"/>
              </w:rPr>
              <w:lastRenderedPageBreak/>
              <w:t>prawa Pasc</w:t>
            </w:r>
            <w:r>
              <w:rPr>
                <w:rFonts w:ascii="Calibri" w:eastAsia="Calibri" w:hAnsi="Calibri" w:cs="Calibri"/>
                <w:color w:val="000000"/>
                <w:sz w:val="17"/>
              </w:rPr>
              <w:t>ala dla cieczy lub gaz</w:t>
            </w:r>
            <w:r>
              <w:rPr>
                <w:rFonts w:ascii="Humanst521EUNormal" w:eastAsia="Humanst521EUNormal" w:hAnsi="Humanst521EUNormal" w:cs="Humanst521EUNormal"/>
                <w:color w:val="000000"/>
                <w:sz w:val="17"/>
              </w:rPr>
              <w:t>ów, opisuje jego przebieg oraz analizuje i ocenia wynik; formu</w:t>
            </w:r>
            <w:r>
              <w:rPr>
                <w:rFonts w:ascii="Calibri" w:eastAsia="Calibri" w:hAnsi="Calibri" w:cs="Calibri"/>
                <w:color w:val="000000"/>
                <w:sz w:val="17"/>
              </w:rPr>
              <w:t>łuje komunikat o swoim doświadczeniu</w:t>
            </w:r>
          </w:p>
          <w:p w:rsidR="00056627" w:rsidRDefault="00781A69">
            <w:pPr>
              <w:numPr>
                <w:ilvl w:val="0"/>
                <w:numId w:val="1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rozwi</w:t>
            </w:r>
            <w:r>
              <w:rPr>
                <w:rFonts w:ascii="Calibri" w:eastAsia="Calibri" w:hAnsi="Calibri" w:cs="Calibri"/>
                <w:color w:val="000000"/>
                <w:sz w:val="17"/>
              </w:rPr>
              <w:t>ązuje typowe zadania obliczeniowe z wykorzystaniem warunk</w:t>
            </w:r>
            <w:r>
              <w:rPr>
                <w:rFonts w:ascii="Humanst521EUNormal" w:eastAsia="Humanst521EUNormal" w:hAnsi="Humanst521EUNormal" w:cs="Humanst521EUNormal"/>
                <w:color w:val="000000"/>
                <w:sz w:val="17"/>
              </w:rPr>
              <w:t>ów p</w:t>
            </w:r>
            <w:r>
              <w:rPr>
                <w:rFonts w:ascii="Calibri" w:eastAsia="Calibri" w:hAnsi="Calibri" w:cs="Calibri"/>
                <w:color w:val="000000"/>
                <w:sz w:val="17"/>
              </w:rPr>
              <w:t>ływania ciał; przeprowadza obliczenia i zapisuje wynik zaokrąglony do</w:t>
            </w:r>
            <w:r>
              <w:rPr>
                <w:rFonts w:ascii="Calibri" w:eastAsia="Calibri" w:hAnsi="Calibri" w:cs="Calibri"/>
                <w:color w:val="000000"/>
                <w:sz w:val="17"/>
              </w:rPr>
              <w:t xml:space="preserve"> zadanej liczby cyfr znaczących</w:t>
            </w:r>
          </w:p>
          <w:p w:rsidR="00056627" w:rsidRDefault="00781A69">
            <w:pPr>
              <w:numPr>
                <w:ilvl w:val="0"/>
                <w:numId w:val="17"/>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rozwi</w:t>
            </w:r>
            <w:r>
              <w:rPr>
                <w:rFonts w:ascii="Calibri" w:eastAsia="Calibri" w:hAnsi="Calibri" w:cs="Calibri"/>
                <w:color w:val="000000"/>
                <w:sz w:val="17"/>
              </w:rPr>
              <w:t xml:space="preserve">ązuje zadania (lub problemy) bardziej złożone, ale typowe dotyczące treści rozdziału: </w:t>
            </w:r>
            <w:r>
              <w:rPr>
                <w:rFonts w:ascii="Calibri" w:eastAsia="Calibri" w:hAnsi="Calibri" w:cs="Calibri"/>
                <w:i/>
                <w:color w:val="000000"/>
                <w:sz w:val="17"/>
              </w:rPr>
              <w:t>Hydrostatyka i aerostatyka</w:t>
            </w:r>
            <w:r>
              <w:rPr>
                <w:rFonts w:ascii="Calibri" w:eastAsia="Calibri" w:hAnsi="Calibri" w:cs="Calibri"/>
                <w:color w:val="000000"/>
                <w:sz w:val="17"/>
              </w:rPr>
              <w:t xml:space="preserve"> (z wykorzystaniem: zależności między ciśnieniem, parciem i polem powierzchni, prawa Pascala, prawa Archime</w:t>
            </w:r>
            <w:r>
              <w:rPr>
                <w:rFonts w:ascii="Calibri" w:eastAsia="Calibri" w:hAnsi="Calibri" w:cs="Calibri"/>
                <w:color w:val="000000"/>
                <w:sz w:val="17"/>
              </w:rPr>
              <w:t>desa)</w:t>
            </w:r>
          </w:p>
          <w:p w:rsidR="00056627" w:rsidRDefault="00781A69">
            <w:pPr>
              <w:numPr>
                <w:ilvl w:val="0"/>
                <w:numId w:val="17"/>
              </w:numPr>
              <w:tabs>
                <w:tab w:val="left" w:pos="170"/>
              </w:tabs>
              <w:spacing w:after="0" w:line="288" w:lineRule="auto"/>
              <w:ind w:left="170" w:hanging="170"/>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informacjami pochodzącymi z analizy przeczytanych tekst</w:t>
            </w:r>
            <w:r>
              <w:rPr>
                <w:rFonts w:ascii="Humanst521EUNormal" w:eastAsia="Humanst521EUNormal" w:hAnsi="Humanst521EUNormal" w:cs="Humanst521EUNormal"/>
                <w:color w:val="000000"/>
                <w:sz w:val="17"/>
              </w:rPr>
              <w:t>ów (w tym popularnonaukowych) dotycz</w:t>
            </w:r>
            <w:r>
              <w:rPr>
                <w:rFonts w:ascii="Arial" w:eastAsia="Arial" w:hAnsi="Arial" w:cs="Arial"/>
                <w:color w:val="000000"/>
                <w:sz w:val="17"/>
              </w:rPr>
              <w:t>ą</w:t>
            </w:r>
            <w:r>
              <w:rPr>
                <w:rFonts w:ascii="Humanst521EUNormal" w:eastAsia="Humanst521EUNormal" w:hAnsi="Humanst521EUNormal" w:cs="Humanst521EUNormal"/>
                <w:color w:val="000000"/>
                <w:sz w:val="17"/>
              </w:rPr>
              <w:t>cych ci</w:t>
            </w:r>
            <w:r>
              <w:rPr>
                <w:rFonts w:ascii="Calibri" w:eastAsia="Calibri" w:hAnsi="Calibri" w:cs="Calibri"/>
                <w:color w:val="000000"/>
                <w:sz w:val="17"/>
              </w:rPr>
              <w:t>śnienia hydrostatycznego i atmosferycznego oraz prawa Archimedesa, a w szczeg</w:t>
            </w:r>
            <w:r>
              <w:rPr>
                <w:rFonts w:ascii="Humanst521EUNormal" w:eastAsia="Humanst521EUNormal" w:hAnsi="Humanst521EUNormal" w:cs="Humanst521EUNormal"/>
                <w:color w:val="000000"/>
                <w:sz w:val="17"/>
              </w:rPr>
              <w:t>ólno</w:t>
            </w:r>
            <w:r>
              <w:rPr>
                <w:rFonts w:ascii="Calibri" w:eastAsia="Calibri" w:hAnsi="Calibri" w:cs="Calibri"/>
                <w:color w:val="000000"/>
                <w:sz w:val="17"/>
              </w:rPr>
              <w:t xml:space="preserve">ści informacjami pochodzącymi z analizy tekstu: </w:t>
            </w:r>
            <w:r>
              <w:rPr>
                <w:rFonts w:ascii="Calibri" w:eastAsia="Calibri" w:hAnsi="Calibri" w:cs="Calibri"/>
                <w:i/>
                <w:color w:val="000000"/>
                <w:sz w:val="17"/>
              </w:rPr>
              <w:t>Podciśni</w:t>
            </w:r>
            <w:r>
              <w:rPr>
                <w:rFonts w:ascii="Calibri" w:eastAsia="Calibri" w:hAnsi="Calibri" w:cs="Calibri"/>
                <w:i/>
                <w:color w:val="000000"/>
                <w:sz w:val="17"/>
              </w:rPr>
              <w:t>enie, nadciśnienie i pr</w:t>
            </w:r>
            <w:r>
              <w:rPr>
                <w:rFonts w:ascii="Humanst521EUItalic" w:eastAsia="Humanst521EUItalic" w:hAnsi="Humanst521EUItalic" w:cs="Humanst521EUItalic"/>
                <w:i/>
                <w:color w:val="000000"/>
                <w:sz w:val="17"/>
              </w:rPr>
              <w:t>ó</w:t>
            </w:r>
            <w:r>
              <w:rPr>
                <w:rFonts w:ascii="Calibri" w:eastAsia="Calibri" w:hAnsi="Calibri" w:cs="Calibri"/>
                <w:i/>
                <w:color w:val="000000"/>
                <w:sz w:val="17"/>
              </w:rPr>
              <w:t>żnia</w:t>
            </w:r>
          </w:p>
        </w:tc>
        <w:tc>
          <w:tcPr>
            <w:tcW w:w="3231"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0"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18"/>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uzasadnia, kiedy cia</w:t>
            </w:r>
            <w:r>
              <w:rPr>
                <w:rFonts w:ascii="Calibri" w:eastAsia="Calibri" w:hAnsi="Calibri" w:cs="Calibri"/>
                <w:color w:val="000000"/>
                <w:sz w:val="17"/>
              </w:rPr>
              <w:t>ło tonie, kiedy pływa częściowo zanurzone w cieczy i kiedy pływa całkowicie w niej zanurzone, korzystając z wzor</w:t>
            </w:r>
            <w:r>
              <w:rPr>
                <w:rFonts w:ascii="Humanst521EUNormal" w:eastAsia="Humanst521EUNormal" w:hAnsi="Humanst521EUNormal" w:cs="Humanst521EUNormal"/>
                <w:color w:val="000000"/>
                <w:sz w:val="17"/>
              </w:rPr>
              <w:t>ów na si</w:t>
            </w:r>
            <w:r>
              <w:rPr>
                <w:rFonts w:ascii="Calibri" w:eastAsia="Calibri" w:hAnsi="Calibri" w:cs="Calibri"/>
                <w:color w:val="000000"/>
                <w:sz w:val="17"/>
              </w:rPr>
              <w:t>ły wyporu i ciężkości oraz gęstość</w:t>
            </w:r>
          </w:p>
          <w:p w:rsidR="00056627" w:rsidRDefault="00781A69">
            <w:pPr>
              <w:numPr>
                <w:ilvl w:val="0"/>
                <w:numId w:val="18"/>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rozwi</w:t>
            </w:r>
            <w:r>
              <w:rPr>
                <w:rFonts w:ascii="Calibri" w:eastAsia="Calibri" w:hAnsi="Calibri" w:cs="Calibri"/>
                <w:color w:val="000000"/>
                <w:sz w:val="17"/>
              </w:rPr>
              <w:t xml:space="preserve">ązuje złożone, nietypowe zadania (problemy) dotyczące treści rozdziału: </w:t>
            </w:r>
            <w:r>
              <w:rPr>
                <w:rFonts w:ascii="Calibri" w:eastAsia="Calibri" w:hAnsi="Calibri" w:cs="Calibri"/>
                <w:i/>
                <w:color w:val="000000"/>
                <w:sz w:val="17"/>
              </w:rPr>
              <w:t>Hydrostatyka i aerostatyka</w:t>
            </w:r>
            <w:r>
              <w:rPr>
                <w:rFonts w:ascii="Calibri" w:eastAsia="Calibri" w:hAnsi="Calibri" w:cs="Calibri"/>
                <w:color w:val="000000"/>
                <w:sz w:val="17"/>
              </w:rPr>
              <w:t xml:space="preserve"> (z wykorzystaniem: zależności między ciśnieniem, parciem i polem powierzchni, związku między ciśnieniem hydrostatycznym a wysokością słupa cieczy i jej gęsto</w:t>
            </w:r>
            <w:r>
              <w:rPr>
                <w:rFonts w:ascii="Calibri" w:eastAsia="Calibri" w:hAnsi="Calibri" w:cs="Calibri"/>
                <w:color w:val="000000"/>
                <w:sz w:val="17"/>
              </w:rPr>
              <w:t>ścią, prawa Pascala, prawa Archimedesa, warunk</w:t>
            </w:r>
            <w:r>
              <w:rPr>
                <w:rFonts w:ascii="Humanst521EUNormal" w:eastAsia="Humanst521EUNormal" w:hAnsi="Humanst521EUNormal" w:cs="Humanst521EUNormal"/>
                <w:color w:val="000000"/>
                <w:sz w:val="17"/>
              </w:rPr>
              <w:t>ów p</w:t>
            </w:r>
            <w:r>
              <w:rPr>
                <w:rFonts w:ascii="Calibri" w:eastAsia="Calibri" w:hAnsi="Calibri" w:cs="Calibri"/>
                <w:color w:val="000000"/>
                <w:sz w:val="17"/>
              </w:rPr>
              <w:t>ływania ciał)</w:t>
            </w:r>
          </w:p>
          <w:p w:rsidR="00056627" w:rsidRDefault="00781A69">
            <w:pPr>
              <w:numPr>
                <w:ilvl w:val="0"/>
                <w:numId w:val="18"/>
              </w:numPr>
              <w:tabs>
                <w:tab w:val="left" w:pos="170"/>
              </w:tabs>
              <w:spacing w:after="0" w:line="288" w:lineRule="auto"/>
              <w:ind w:left="170" w:hanging="170"/>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informacjami pochodzącymi z analizy przeczytanych tekst</w:t>
            </w:r>
            <w:r>
              <w:rPr>
                <w:rFonts w:ascii="Humanst521EUNormal" w:eastAsia="Humanst521EUNormal" w:hAnsi="Humanst521EUNormal" w:cs="Humanst521EUNormal"/>
                <w:color w:val="000000"/>
                <w:sz w:val="17"/>
              </w:rPr>
              <w:t>ów (w tym popularnonaukowych) dotycz</w:t>
            </w:r>
            <w:r>
              <w:rPr>
                <w:rFonts w:ascii="Calibri" w:eastAsia="Calibri" w:hAnsi="Calibri" w:cs="Calibri"/>
                <w:color w:val="000000"/>
                <w:sz w:val="17"/>
              </w:rPr>
              <w:t>ących wykorzystywania prawa Pascala w otaczającej rzeczywistości i w życiu codziennym</w:t>
            </w:r>
          </w:p>
        </w:tc>
      </w:tr>
      <w:tr w:rsidR="00056627">
        <w:tblPrEx>
          <w:tblCellMar>
            <w:top w:w="0" w:type="dxa"/>
            <w:bottom w:w="0" w:type="dxa"/>
          </w:tblCellMar>
        </w:tblPrEx>
        <w:trPr>
          <w:trHeight w:val="230"/>
          <w:jc w:val="center"/>
        </w:trPr>
        <w:tc>
          <w:tcPr>
            <w:tcW w:w="13731" w:type="dxa"/>
            <w:gridSpan w:val="4"/>
            <w:tcBorders>
              <w:top w:val="single" w:sz="4" w:space="0" w:color="000000"/>
              <w:left w:val="single" w:sz="4" w:space="0" w:color="000000"/>
              <w:bottom w:val="single" w:sz="4" w:space="0" w:color="000000"/>
              <w:right w:val="single" w:sz="4" w:space="0" w:color="000000"/>
            </w:tcBorders>
            <w:shd w:val="clear" w:color="FEFAF1" w:fill="auto"/>
            <w:tcMar>
              <w:left w:w="56" w:type="dxa"/>
              <w:right w:w="56" w:type="dxa"/>
            </w:tcMar>
            <w:vAlign w:val="center"/>
          </w:tcPr>
          <w:p w:rsidR="00056627" w:rsidRDefault="00384BB1" w:rsidP="00384BB1">
            <w:pPr>
              <w:spacing w:after="0" w:line="288" w:lineRule="auto"/>
            </w:pPr>
            <w:r>
              <w:rPr>
                <w:rFonts w:ascii="Humanst521EUNormal" w:eastAsia="Humanst521EUNormal" w:hAnsi="Humanst521EUNormal" w:cs="Humanst521EUNormal"/>
                <w:b/>
                <w:color w:val="000000"/>
                <w:sz w:val="17"/>
              </w:rPr>
              <w:lastRenderedPageBreak/>
              <w:t xml:space="preserve">II PÓŁORCZE                                                           </w:t>
            </w:r>
            <w:r w:rsidR="00781A69">
              <w:rPr>
                <w:rFonts w:ascii="Humanst521EUNormal" w:eastAsia="Humanst521EUNormal" w:hAnsi="Humanst521EUNormal" w:cs="Humanst521EUNormal"/>
                <w:b/>
                <w:color w:val="000000"/>
                <w:sz w:val="17"/>
              </w:rPr>
              <w:t>IV. KINEMATYKA</w:t>
            </w:r>
          </w:p>
        </w:tc>
      </w:tr>
      <w:tr w:rsidR="00056627">
        <w:tblPrEx>
          <w:tblCellMar>
            <w:top w:w="0" w:type="dxa"/>
            <w:bottom w:w="0" w:type="dxa"/>
          </w:tblCellMar>
        </w:tblPrEx>
        <w:trPr>
          <w:trHeight w:val="397"/>
          <w:jc w:val="center"/>
        </w:trPr>
        <w:tc>
          <w:tcPr>
            <w:tcW w:w="3436"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0"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t>Ucze</w:t>
            </w:r>
            <w:r>
              <w:rPr>
                <w:rFonts w:ascii="Calibri" w:eastAsia="Calibri" w:hAnsi="Calibri" w:cs="Calibri"/>
                <w:color w:val="000000"/>
                <w:sz w:val="17"/>
              </w:rPr>
              <w:t>ń:</w:t>
            </w:r>
          </w:p>
          <w:p w:rsidR="00056627" w:rsidRDefault="00781A69">
            <w:pPr>
              <w:numPr>
                <w:ilvl w:val="0"/>
                <w:numId w:val="1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wskazuje przyk</w:t>
            </w:r>
            <w:r>
              <w:rPr>
                <w:rFonts w:ascii="Calibri" w:eastAsia="Calibri" w:hAnsi="Calibri" w:cs="Calibri"/>
                <w:color w:val="000000"/>
                <w:sz w:val="17"/>
              </w:rPr>
              <w:t>łady ciał będących w ruchu w otaczającej rzeczywistości</w:t>
            </w:r>
          </w:p>
          <w:p w:rsidR="00056627" w:rsidRDefault="00781A69">
            <w:pPr>
              <w:numPr>
                <w:ilvl w:val="0"/>
                <w:numId w:val="1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wyró</w:t>
            </w:r>
            <w:r>
              <w:rPr>
                <w:rFonts w:ascii="Calibri" w:eastAsia="Calibri" w:hAnsi="Calibri" w:cs="Calibri"/>
                <w:color w:val="000000"/>
                <w:sz w:val="17"/>
              </w:rPr>
              <w:t xml:space="preserve">żnia pojęcia toru i drogi i wykorzystuje je do opisu ruchu; podaje jednostkę drogi w układzie SI; przelicza jednostki drogi </w:t>
            </w:r>
          </w:p>
          <w:p w:rsidR="00056627" w:rsidRDefault="00781A69">
            <w:pPr>
              <w:numPr>
                <w:ilvl w:val="0"/>
                <w:numId w:val="19"/>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odró</w:t>
            </w:r>
            <w:r>
              <w:rPr>
                <w:rFonts w:ascii="Calibri" w:eastAsia="Calibri" w:hAnsi="Calibri" w:cs="Calibri"/>
                <w:color w:val="000000"/>
                <w:sz w:val="17"/>
              </w:rPr>
              <w:t>żnia ruch prostoliniowy od ruchu krzywoliniowego; podaje przykłady ruch</w:t>
            </w:r>
            <w:r>
              <w:rPr>
                <w:rFonts w:ascii="Humanst521EUNormal" w:eastAsia="Humanst521EUNormal" w:hAnsi="Humanst521EUNormal" w:cs="Humanst521EUNormal"/>
                <w:color w:val="000000"/>
                <w:sz w:val="17"/>
              </w:rPr>
              <w:t>ów: prostoliniowego i krzywoliniowego</w:t>
            </w:r>
          </w:p>
          <w:p w:rsidR="00056627" w:rsidRDefault="00781A69">
            <w:pPr>
              <w:numPr>
                <w:ilvl w:val="0"/>
                <w:numId w:val="1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nazywa ruchem jednostajnym ruch, w którym droga przebyta w jednostkowych przedzia</w:t>
            </w:r>
            <w:r>
              <w:rPr>
                <w:rFonts w:ascii="Calibri" w:eastAsia="Calibri" w:hAnsi="Calibri" w:cs="Calibri"/>
                <w:color w:val="000000"/>
                <w:sz w:val="17"/>
              </w:rPr>
              <w:t>łach czasu jest stała; podaje przykłady ruchu jednostajnego w otac</w:t>
            </w:r>
            <w:r>
              <w:rPr>
                <w:rFonts w:ascii="Calibri" w:eastAsia="Calibri" w:hAnsi="Calibri" w:cs="Calibri"/>
                <w:color w:val="000000"/>
                <w:sz w:val="17"/>
              </w:rPr>
              <w:t>zającej rzeczywistości</w:t>
            </w:r>
          </w:p>
          <w:p w:rsidR="00056627" w:rsidRDefault="00781A69">
            <w:pPr>
              <w:numPr>
                <w:ilvl w:val="0"/>
                <w:numId w:val="1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prędkości do opisu ruchu prostoliniowego; opisuje ruch jednostajny prostoliniowy; podaje jednostkę prędkości w układzie SI</w:t>
            </w:r>
          </w:p>
          <w:p w:rsidR="00056627" w:rsidRDefault="00781A69">
            <w:pPr>
              <w:numPr>
                <w:ilvl w:val="0"/>
                <w:numId w:val="1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odczytuje pr</w:t>
            </w:r>
            <w:r>
              <w:rPr>
                <w:rFonts w:ascii="Calibri" w:eastAsia="Calibri" w:hAnsi="Calibri" w:cs="Calibri"/>
                <w:color w:val="000000"/>
                <w:sz w:val="17"/>
              </w:rPr>
              <w:t>ędkość i przebytą odległość z wykres</w:t>
            </w:r>
            <w:r>
              <w:rPr>
                <w:rFonts w:ascii="Humanst521EUNormal" w:eastAsia="Humanst521EUNormal" w:hAnsi="Humanst521EUNormal" w:cs="Humanst521EUNormal"/>
                <w:color w:val="000000"/>
                <w:sz w:val="17"/>
              </w:rPr>
              <w:t>ów zale</w:t>
            </w:r>
            <w:r>
              <w:rPr>
                <w:rFonts w:ascii="Calibri" w:eastAsia="Calibri" w:hAnsi="Calibri" w:cs="Calibri"/>
                <w:color w:val="000000"/>
                <w:sz w:val="17"/>
              </w:rPr>
              <w:t>żności drogi i prędkości od czas</w:t>
            </w:r>
            <w:r>
              <w:rPr>
                <w:rFonts w:ascii="Calibri" w:eastAsia="Calibri" w:hAnsi="Calibri" w:cs="Calibri"/>
                <w:color w:val="000000"/>
                <w:sz w:val="17"/>
              </w:rPr>
              <w:t>u</w:t>
            </w:r>
          </w:p>
          <w:p w:rsidR="00056627" w:rsidRDefault="00781A69">
            <w:pPr>
              <w:numPr>
                <w:ilvl w:val="0"/>
                <w:numId w:val="19"/>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odró</w:t>
            </w:r>
            <w:r>
              <w:rPr>
                <w:rFonts w:ascii="Arial" w:eastAsia="Arial" w:hAnsi="Arial" w:cs="Arial"/>
                <w:color w:val="000000"/>
                <w:sz w:val="17"/>
              </w:rPr>
              <w:t>ż</w:t>
            </w:r>
            <w:r>
              <w:rPr>
                <w:rFonts w:ascii="Humanst521EUNormal" w:eastAsia="Humanst521EUNormal" w:hAnsi="Humanst521EUNormal" w:cs="Humanst521EUNormal"/>
                <w:color w:val="000000"/>
                <w:sz w:val="17"/>
              </w:rPr>
              <w:t>nia ruch niejednostajny (zmienny) od ruchu jednostajnego; podaje przyk</w:t>
            </w:r>
            <w:r>
              <w:rPr>
                <w:rFonts w:ascii="Arial" w:eastAsia="Arial" w:hAnsi="Arial" w:cs="Arial"/>
                <w:color w:val="000000"/>
                <w:sz w:val="17"/>
              </w:rPr>
              <w:t>ł</w:t>
            </w:r>
            <w:r>
              <w:rPr>
                <w:rFonts w:ascii="Humanst521EUNormal" w:eastAsia="Humanst521EUNormal" w:hAnsi="Humanst521EUNormal" w:cs="Humanst521EUNormal"/>
                <w:color w:val="000000"/>
                <w:sz w:val="17"/>
              </w:rPr>
              <w:t>ady ruchu niejednostajnego w otaczaj</w:t>
            </w:r>
            <w:r>
              <w:rPr>
                <w:rFonts w:ascii="Arial" w:eastAsia="Arial" w:hAnsi="Arial" w:cs="Arial"/>
                <w:color w:val="000000"/>
                <w:sz w:val="17"/>
              </w:rPr>
              <w:t>ą</w:t>
            </w:r>
            <w:r>
              <w:rPr>
                <w:rFonts w:ascii="Humanst521EUNormal" w:eastAsia="Humanst521EUNormal" w:hAnsi="Humanst521EUNormal" w:cs="Humanst521EUNormal"/>
                <w:color w:val="000000"/>
                <w:sz w:val="17"/>
              </w:rPr>
              <w:t>cej rzeczywisto</w:t>
            </w:r>
            <w:r>
              <w:rPr>
                <w:rFonts w:ascii="Arial" w:eastAsia="Arial" w:hAnsi="Arial" w:cs="Arial"/>
                <w:color w:val="000000"/>
                <w:sz w:val="17"/>
              </w:rPr>
              <w:t>ś</w:t>
            </w:r>
            <w:r>
              <w:rPr>
                <w:rFonts w:ascii="Humanst521EUNormal" w:eastAsia="Humanst521EUNormal" w:hAnsi="Humanst521EUNormal" w:cs="Humanst521EUNormal"/>
                <w:color w:val="000000"/>
                <w:sz w:val="17"/>
              </w:rPr>
              <w:t>ci</w:t>
            </w:r>
          </w:p>
          <w:p w:rsidR="00056627" w:rsidRDefault="00781A69">
            <w:pPr>
              <w:numPr>
                <w:ilvl w:val="0"/>
                <w:numId w:val="1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rozró</w:t>
            </w:r>
            <w:r>
              <w:rPr>
                <w:rFonts w:ascii="Calibri" w:eastAsia="Calibri" w:hAnsi="Calibri" w:cs="Calibri"/>
                <w:color w:val="000000"/>
                <w:sz w:val="17"/>
              </w:rPr>
              <w:t>żnia pojęcia: prędkość chwilowa i prędkość średnia</w:t>
            </w:r>
          </w:p>
          <w:p w:rsidR="00056627" w:rsidRDefault="00781A69">
            <w:pPr>
              <w:numPr>
                <w:ilvl w:val="0"/>
                <w:numId w:val="19"/>
              </w:numPr>
              <w:tabs>
                <w:tab w:val="left" w:pos="170"/>
              </w:tabs>
              <w:suppressAutoHyphen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przyspieszenia do opisu ruchu prostoliniowe</w:t>
            </w:r>
            <w:r>
              <w:rPr>
                <w:rFonts w:ascii="Calibri" w:eastAsia="Calibri" w:hAnsi="Calibri" w:cs="Calibri"/>
                <w:color w:val="000000"/>
                <w:sz w:val="17"/>
              </w:rPr>
              <w:t xml:space="preserve">go jednostajnie przyspieszonego </w:t>
            </w:r>
            <w:r>
              <w:rPr>
                <w:rFonts w:ascii="Calibri" w:eastAsia="Calibri" w:hAnsi="Calibri" w:cs="Calibri"/>
                <w:color w:val="000000"/>
                <w:sz w:val="17"/>
              </w:rPr>
              <w:lastRenderedPageBreak/>
              <w:t>i jednostajnie op</w:t>
            </w:r>
            <w:r>
              <w:rPr>
                <w:rFonts w:ascii="Humanst521EUNormal" w:eastAsia="Humanst521EUNormal" w:hAnsi="Humanst521EUNormal" w:cs="Humanst521EUNormal"/>
                <w:color w:val="000000"/>
                <w:sz w:val="17"/>
              </w:rPr>
              <w:t>ó</w:t>
            </w:r>
            <w:r>
              <w:rPr>
                <w:rFonts w:ascii="Calibri" w:eastAsia="Calibri" w:hAnsi="Calibri" w:cs="Calibri"/>
                <w:color w:val="000000"/>
                <w:sz w:val="17"/>
              </w:rPr>
              <w:t>źnionego; podaje jednostkę przyspieszenia w układzie SI</w:t>
            </w:r>
          </w:p>
          <w:p w:rsidR="00056627" w:rsidRDefault="00781A69">
            <w:pPr>
              <w:numPr>
                <w:ilvl w:val="0"/>
                <w:numId w:val="1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odczytuje przyspieszenie i pr</w:t>
            </w:r>
            <w:r>
              <w:rPr>
                <w:rFonts w:ascii="Calibri" w:eastAsia="Calibri" w:hAnsi="Calibri" w:cs="Calibri"/>
                <w:color w:val="000000"/>
                <w:sz w:val="17"/>
              </w:rPr>
              <w:t>ędkość z wykres</w:t>
            </w:r>
            <w:r>
              <w:rPr>
                <w:rFonts w:ascii="Humanst521EUNormal" w:eastAsia="Humanst521EUNormal" w:hAnsi="Humanst521EUNormal" w:cs="Humanst521EUNormal"/>
                <w:color w:val="000000"/>
                <w:sz w:val="17"/>
              </w:rPr>
              <w:t>ów zale</w:t>
            </w:r>
            <w:r>
              <w:rPr>
                <w:rFonts w:ascii="Calibri" w:eastAsia="Calibri" w:hAnsi="Calibri" w:cs="Calibri"/>
                <w:color w:val="000000"/>
                <w:sz w:val="17"/>
              </w:rPr>
              <w:t xml:space="preserve">żności przyspieszenia i prędkości od czasu dla ruchu prostoliniowego jednostajnie przyspieszonego; </w:t>
            </w:r>
            <w:r>
              <w:rPr>
                <w:rFonts w:ascii="Calibri" w:eastAsia="Calibri" w:hAnsi="Calibri" w:cs="Calibri"/>
                <w:color w:val="000000"/>
                <w:sz w:val="17"/>
              </w:rPr>
              <w:t>rozpoznaje proporcjonalność prostą</w:t>
            </w:r>
          </w:p>
          <w:p w:rsidR="00056627" w:rsidRDefault="00781A69">
            <w:pPr>
              <w:numPr>
                <w:ilvl w:val="0"/>
                <w:numId w:val="1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rozpoznaje zale</w:t>
            </w:r>
            <w:r>
              <w:rPr>
                <w:rFonts w:ascii="Calibri" w:eastAsia="Calibri" w:hAnsi="Calibri" w:cs="Calibri"/>
                <w:color w:val="000000"/>
                <w:sz w:val="17"/>
              </w:rPr>
              <w:t>żność rosnącą na podstawie danych z tabeli lub na podstawie wykresu zależności drogi od czasu w ruchu jednostajnie przyspieszonym</w:t>
            </w:r>
          </w:p>
          <w:p w:rsidR="00056627" w:rsidRDefault="00781A69">
            <w:pPr>
              <w:numPr>
                <w:ilvl w:val="0"/>
                <w:numId w:val="1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identyfikuje rodzaj ruchu na podstawie wykresów zale</w:t>
            </w:r>
            <w:r>
              <w:rPr>
                <w:rFonts w:ascii="Calibri" w:eastAsia="Calibri" w:hAnsi="Calibri" w:cs="Calibri"/>
                <w:color w:val="000000"/>
                <w:sz w:val="17"/>
              </w:rPr>
              <w:t xml:space="preserve">żności drogi, prędkości </w:t>
            </w:r>
            <w:r>
              <w:rPr>
                <w:rFonts w:ascii="Calibri" w:eastAsia="Calibri" w:hAnsi="Calibri" w:cs="Calibri"/>
                <w:color w:val="000000"/>
                <w:sz w:val="17"/>
              </w:rPr>
              <w:t>i przyspieszenia od czasu; rozpoznaje proporcjonalność prostą</w:t>
            </w:r>
          </w:p>
          <w:p w:rsidR="00056627" w:rsidRDefault="00781A69">
            <w:pPr>
              <w:numPr>
                <w:ilvl w:val="0"/>
                <w:numId w:val="19"/>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odczytuje dane z wykresów zale</w:t>
            </w:r>
            <w:r>
              <w:rPr>
                <w:rFonts w:ascii="Calibri" w:eastAsia="Calibri" w:hAnsi="Calibri" w:cs="Calibri"/>
                <w:color w:val="000000"/>
                <w:sz w:val="17"/>
              </w:rPr>
              <w:t>żności drogi, prędkości i przyspieszenia od czasu dla ruch</w:t>
            </w:r>
            <w:r>
              <w:rPr>
                <w:rFonts w:ascii="Humanst521EUNormal" w:eastAsia="Humanst521EUNormal" w:hAnsi="Humanst521EUNormal" w:cs="Humanst521EUNormal"/>
                <w:color w:val="000000"/>
                <w:sz w:val="17"/>
              </w:rPr>
              <w:t>ów prostoliniowych: jednostajnego i jednostajnie przyspieszonego</w:t>
            </w:r>
          </w:p>
          <w:p w:rsidR="00056627" w:rsidRDefault="00781A69">
            <w:pPr>
              <w:numPr>
                <w:ilvl w:val="0"/>
                <w:numId w:val="1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przelicza wielokrotno</w:t>
            </w:r>
            <w:r>
              <w:rPr>
                <w:rFonts w:ascii="Calibri" w:eastAsia="Calibri" w:hAnsi="Calibri" w:cs="Calibri"/>
                <w:color w:val="000000"/>
                <w:sz w:val="17"/>
              </w:rPr>
              <w:t>ści i </w:t>
            </w:r>
            <w:proofErr w:type="spellStart"/>
            <w:r>
              <w:rPr>
                <w:rFonts w:ascii="Calibri" w:eastAsia="Calibri" w:hAnsi="Calibri" w:cs="Calibri"/>
                <w:color w:val="000000"/>
                <w:sz w:val="17"/>
              </w:rPr>
              <w:t>podwielokrotno</w:t>
            </w:r>
            <w:r>
              <w:rPr>
                <w:rFonts w:ascii="Calibri" w:eastAsia="Calibri" w:hAnsi="Calibri" w:cs="Calibri"/>
                <w:color w:val="000000"/>
                <w:sz w:val="17"/>
              </w:rPr>
              <w:t>ści</w:t>
            </w:r>
            <w:proofErr w:type="spellEnd"/>
            <w:r>
              <w:rPr>
                <w:rFonts w:ascii="Calibri" w:eastAsia="Calibri" w:hAnsi="Calibri" w:cs="Calibri"/>
                <w:color w:val="000000"/>
                <w:sz w:val="17"/>
              </w:rPr>
              <w:t xml:space="preserve"> (mili-, centy-, kilo-, mega-) oraz jednostki czasu (sekunda, minuta, godzina)</w:t>
            </w:r>
          </w:p>
          <w:p w:rsidR="00056627" w:rsidRDefault="00781A69">
            <w:pPr>
              <w:numPr>
                <w:ilvl w:val="0"/>
                <w:numId w:val="19"/>
              </w:numPr>
              <w:tabs>
                <w:tab w:val="left" w:pos="170"/>
              </w:tabs>
              <w:spacing w:after="0" w:line="288" w:lineRule="auto"/>
              <w:ind w:left="170" w:hanging="170"/>
            </w:pPr>
            <w:r>
              <w:rPr>
                <w:rFonts w:ascii="Humanst521EUNormal" w:eastAsia="Humanst521EUNormal" w:hAnsi="Humanst521EUNormal" w:cs="Humanst521EUNormal"/>
                <w:color w:val="000000"/>
                <w:sz w:val="17"/>
              </w:rPr>
              <w:t>wyodr</w:t>
            </w:r>
            <w:r>
              <w:rPr>
                <w:rFonts w:ascii="Calibri" w:eastAsia="Calibri" w:hAnsi="Calibri" w:cs="Calibri"/>
                <w:color w:val="000000"/>
                <w:sz w:val="17"/>
              </w:rPr>
              <w:t>ębnia z tekst</w:t>
            </w:r>
            <w:r>
              <w:rPr>
                <w:rFonts w:ascii="Humanst521EUNormal" w:eastAsia="Humanst521EUNormal" w:hAnsi="Humanst521EUNormal" w:cs="Humanst521EUNormal"/>
                <w:color w:val="000000"/>
                <w:sz w:val="17"/>
              </w:rPr>
              <w:t>ów i rysunków informacje kluczowe</w:t>
            </w:r>
          </w:p>
        </w:tc>
        <w:tc>
          <w:tcPr>
            <w:tcW w:w="3628"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0"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20"/>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wyja</w:t>
            </w:r>
            <w:r>
              <w:rPr>
                <w:rFonts w:ascii="Calibri" w:eastAsia="Calibri" w:hAnsi="Calibri" w:cs="Calibri"/>
                <w:color w:val="000000"/>
                <w:sz w:val="17"/>
              </w:rPr>
              <w:t>śnia, na czym polega względność ruchu; podaje przykłady układ</w:t>
            </w:r>
            <w:r>
              <w:rPr>
                <w:rFonts w:ascii="Humanst521EUNormal" w:eastAsia="Humanst521EUNormal" w:hAnsi="Humanst521EUNormal" w:cs="Humanst521EUNormal"/>
                <w:color w:val="000000"/>
                <w:sz w:val="17"/>
              </w:rPr>
              <w:t>ów odniesienia</w:t>
            </w:r>
          </w:p>
          <w:p w:rsidR="00056627" w:rsidRDefault="00781A69">
            <w:pPr>
              <w:numPr>
                <w:ilvl w:val="0"/>
                <w:numId w:val="20"/>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opisuje i wskazuje przyk</w:t>
            </w:r>
            <w:r>
              <w:rPr>
                <w:rFonts w:ascii="Arial" w:eastAsia="Arial" w:hAnsi="Arial" w:cs="Arial"/>
                <w:color w:val="000000"/>
                <w:sz w:val="17"/>
              </w:rPr>
              <w:t>ł</w:t>
            </w:r>
            <w:r>
              <w:rPr>
                <w:rFonts w:ascii="Humanst521EUNormal" w:eastAsia="Humanst521EUNormal" w:hAnsi="Humanst521EUNormal" w:cs="Humanst521EUNormal"/>
                <w:color w:val="000000"/>
                <w:sz w:val="17"/>
              </w:rPr>
              <w:t>ady wzgl</w:t>
            </w:r>
            <w:r>
              <w:rPr>
                <w:rFonts w:ascii="Arial" w:eastAsia="Arial" w:hAnsi="Arial" w:cs="Arial"/>
                <w:color w:val="000000"/>
                <w:sz w:val="17"/>
              </w:rPr>
              <w:t>ę</w:t>
            </w:r>
            <w:r>
              <w:rPr>
                <w:rFonts w:ascii="Humanst521EUNormal" w:eastAsia="Humanst521EUNormal" w:hAnsi="Humanst521EUNormal" w:cs="Humanst521EUNormal"/>
                <w:color w:val="000000"/>
                <w:sz w:val="17"/>
              </w:rPr>
              <w:t>dno</w:t>
            </w:r>
            <w:r>
              <w:rPr>
                <w:rFonts w:ascii="Arial" w:eastAsia="Arial" w:hAnsi="Arial" w:cs="Arial"/>
                <w:color w:val="000000"/>
                <w:sz w:val="17"/>
              </w:rPr>
              <w:t>ś</w:t>
            </w:r>
            <w:r>
              <w:rPr>
                <w:rFonts w:ascii="Humanst521EUNormal" w:eastAsia="Humanst521EUNormal" w:hAnsi="Humanst521EUNormal" w:cs="Humanst521EUNormal"/>
                <w:color w:val="000000"/>
                <w:sz w:val="17"/>
              </w:rPr>
              <w:t>ci ruchu</w:t>
            </w:r>
          </w:p>
          <w:p w:rsidR="00056627" w:rsidRDefault="00781A69">
            <w:pPr>
              <w:numPr>
                <w:ilvl w:val="0"/>
                <w:numId w:val="20"/>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oblicza warto</w:t>
            </w:r>
            <w:r>
              <w:rPr>
                <w:rFonts w:ascii="Calibri" w:eastAsia="Calibri" w:hAnsi="Calibri" w:cs="Calibri"/>
                <w:color w:val="000000"/>
                <w:sz w:val="17"/>
              </w:rPr>
              <w:t>ść prędkości i przelicza jej jednostki; oblicza i zapisuje wynik zaokrąglony do zadanej liczby cyfr znaczących</w:t>
            </w:r>
          </w:p>
          <w:p w:rsidR="00056627" w:rsidRDefault="00781A69">
            <w:pPr>
              <w:numPr>
                <w:ilvl w:val="0"/>
                <w:numId w:val="20"/>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wyznacza warto</w:t>
            </w:r>
            <w:r>
              <w:rPr>
                <w:rFonts w:ascii="Calibri" w:eastAsia="Calibri" w:hAnsi="Calibri" w:cs="Calibri"/>
                <w:color w:val="000000"/>
                <w:sz w:val="17"/>
              </w:rPr>
              <w:t>ść prędkości i drogę z wykres</w:t>
            </w:r>
            <w:r>
              <w:rPr>
                <w:rFonts w:ascii="Humanst521EUNormal" w:eastAsia="Humanst521EUNormal" w:hAnsi="Humanst521EUNormal" w:cs="Humanst521EUNormal"/>
                <w:color w:val="000000"/>
                <w:sz w:val="17"/>
              </w:rPr>
              <w:t>ów zale</w:t>
            </w:r>
            <w:r>
              <w:rPr>
                <w:rFonts w:ascii="Calibri" w:eastAsia="Calibri" w:hAnsi="Calibri" w:cs="Calibri"/>
                <w:color w:val="000000"/>
                <w:sz w:val="17"/>
              </w:rPr>
              <w:t>żności prędkości i drogi od czasu dla ruchu prostoliniowego odcinkami</w:t>
            </w:r>
            <w:r>
              <w:rPr>
                <w:rFonts w:ascii="Calibri" w:eastAsia="Calibri" w:hAnsi="Calibri" w:cs="Calibri"/>
                <w:color w:val="000000"/>
                <w:sz w:val="17"/>
              </w:rPr>
              <w:t xml:space="preserve"> jednostajnego oraz rysuje te wykresy na podstawie podanych informacji</w:t>
            </w:r>
          </w:p>
          <w:p w:rsidR="00056627" w:rsidRDefault="00781A69">
            <w:pPr>
              <w:numPr>
                <w:ilvl w:val="0"/>
                <w:numId w:val="20"/>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 xml:space="preserve">rozpoznaje na podstawie danych liczbowych lub na podstawie wykresu, </w:t>
            </w:r>
            <w:r>
              <w:rPr>
                <w:rFonts w:ascii="Calibri" w:eastAsia="Calibri" w:hAnsi="Calibri" w:cs="Calibri"/>
                <w:color w:val="000000"/>
                <w:sz w:val="17"/>
              </w:rPr>
              <w:t>że w ruchu jednostajnym prostoliniowym droga jest wprost proporcjonalna do czasu oraz posługuje się proporcjonalności</w:t>
            </w:r>
            <w:r>
              <w:rPr>
                <w:rFonts w:ascii="Calibri" w:eastAsia="Calibri" w:hAnsi="Calibri" w:cs="Calibri"/>
                <w:color w:val="000000"/>
                <w:sz w:val="17"/>
              </w:rPr>
              <w:t>ą prostą</w:t>
            </w:r>
          </w:p>
          <w:p w:rsidR="00056627" w:rsidRDefault="00781A69">
            <w:pPr>
              <w:numPr>
                <w:ilvl w:val="0"/>
                <w:numId w:val="20"/>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nazywa ruchem jednostajnie przyspieszonym ruch, w którym warto</w:t>
            </w:r>
            <w:r>
              <w:rPr>
                <w:rFonts w:ascii="Calibri" w:eastAsia="Calibri" w:hAnsi="Calibri" w:cs="Calibri"/>
                <w:color w:val="000000"/>
                <w:sz w:val="17"/>
              </w:rPr>
              <w:t>ść prędkości rośnie jednostkowych przedziałach czasu o tę samą wartość, a ruchem jednostajnie op</w:t>
            </w:r>
            <w:r>
              <w:rPr>
                <w:rFonts w:ascii="Humanst521EUNormal" w:eastAsia="Humanst521EUNormal" w:hAnsi="Humanst521EUNormal" w:cs="Humanst521EUNormal"/>
                <w:color w:val="000000"/>
                <w:sz w:val="17"/>
              </w:rPr>
              <w:t>ó</w:t>
            </w:r>
            <w:r>
              <w:rPr>
                <w:rFonts w:ascii="Calibri" w:eastAsia="Calibri" w:hAnsi="Calibri" w:cs="Calibri"/>
                <w:color w:val="000000"/>
                <w:sz w:val="17"/>
              </w:rPr>
              <w:t>źnionym – ruch, w kt</w:t>
            </w:r>
            <w:r>
              <w:rPr>
                <w:rFonts w:ascii="Humanst521EUNormal" w:eastAsia="Humanst521EUNormal" w:hAnsi="Humanst521EUNormal" w:cs="Humanst521EUNormal"/>
                <w:color w:val="000000"/>
                <w:sz w:val="17"/>
              </w:rPr>
              <w:t>órym warto</w:t>
            </w:r>
            <w:r>
              <w:rPr>
                <w:rFonts w:ascii="Calibri" w:eastAsia="Calibri" w:hAnsi="Calibri" w:cs="Calibri"/>
                <w:color w:val="000000"/>
                <w:sz w:val="17"/>
              </w:rPr>
              <w:t>ść prędkości maleje w jednostkowych przedziałach czasu o t</w:t>
            </w:r>
            <w:r>
              <w:rPr>
                <w:rFonts w:ascii="Calibri" w:eastAsia="Calibri" w:hAnsi="Calibri" w:cs="Calibri"/>
                <w:color w:val="000000"/>
                <w:sz w:val="17"/>
              </w:rPr>
              <w:t>ę samą wartość</w:t>
            </w:r>
          </w:p>
          <w:p w:rsidR="00056627" w:rsidRDefault="00781A69">
            <w:pPr>
              <w:numPr>
                <w:ilvl w:val="0"/>
                <w:numId w:val="20"/>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oblicza warto</w:t>
            </w:r>
            <w:r>
              <w:rPr>
                <w:rFonts w:ascii="Calibri" w:eastAsia="Calibri" w:hAnsi="Calibri" w:cs="Calibri"/>
                <w:color w:val="000000"/>
                <w:sz w:val="17"/>
              </w:rPr>
              <w:t xml:space="preserve">ść przyspieszenia wraz z jednostką; przelicza jednostki przyspieszenia </w:t>
            </w:r>
          </w:p>
          <w:p w:rsidR="00056627" w:rsidRDefault="00781A69">
            <w:pPr>
              <w:numPr>
                <w:ilvl w:val="0"/>
                <w:numId w:val="20"/>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wyznacza zmian</w:t>
            </w:r>
            <w:r>
              <w:rPr>
                <w:rFonts w:ascii="Calibri" w:eastAsia="Calibri" w:hAnsi="Calibri" w:cs="Calibri"/>
                <w:color w:val="000000"/>
                <w:sz w:val="17"/>
              </w:rPr>
              <w:t>ę prędkości dla ruchu prostoliniowego jednostajnie zmiennego (przyspieszonego lub op</w:t>
            </w:r>
            <w:r>
              <w:rPr>
                <w:rFonts w:ascii="Humanst521EUNormal" w:eastAsia="Humanst521EUNormal" w:hAnsi="Humanst521EUNormal" w:cs="Humanst521EUNormal"/>
                <w:color w:val="000000"/>
                <w:sz w:val="17"/>
              </w:rPr>
              <w:t>ó</w:t>
            </w:r>
            <w:r>
              <w:rPr>
                <w:rFonts w:ascii="Calibri" w:eastAsia="Calibri" w:hAnsi="Calibri" w:cs="Calibri"/>
                <w:color w:val="000000"/>
                <w:sz w:val="17"/>
              </w:rPr>
              <w:t xml:space="preserve">źnionego); oblicza prędkość końcową w ruchu jednostajnie </w:t>
            </w:r>
            <w:r>
              <w:rPr>
                <w:rFonts w:ascii="Calibri" w:eastAsia="Calibri" w:hAnsi="Calibri" w:cs="Calibri"/>
                <w:color w:val="000000"/>
                <w:sz w:val="17"/>
              </w:rPr>
              <w:t>przyspieszonym</w:t>
            </w:r>
          </w:p>
          <w:p w:rsidR="00056627" w:rsidRDefault="00781A69">
            <w:pPr>
              <w:numPr>
                <w:ilvl w:val="0"/>
                <w:numId w:val="20"/>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stosuje do oblicze</w:t>
            </w:r>
            <w:r>
              <w:rPr>
                <w:rFonts w:ascii="Calibri" w:eastAsia="Calibri" w:hAnsi="Calibri" w:cs="Calibri"/>
                <w:color w:val="000000"/>
                <w:sz w:val="17"/>
              </w:rPr>
              <w:t>ń związek przyspieszenia ze zmianą prędkości i czasem, w kt</w:t>
            </w:r>
            <w:r>
              <w:rPr>
                <w:rFonts w:ascii="Humanst521EUNormal" w:eastAsia="Humanst521EUNormal" w:hAnsi="Humanst521EUNormal" w:cs="Humanst521EUNormal"/>
                <w:color w:val="000000"/>
                <w:sz w:val="17"/>
              </w:rPr>
              <w:t>órym ta zmiana nast</w:t>
            </w:r>
            <w:r>
              <w:rPr>
                <w:rFonts w:ascii="Calibri" w:eastAsia="Calibri" w:hAnsi="Calibri" w:cs="Calibri"/>
                <w:color w:val="000000"/>
                <w:sz w:val="17"/>
              </w:rPr>
              <w:t>ąpiła (</w:t>
            </w:r>
            <w:r w:rsidR="00056627">
              <w:object w:dxaOrig="977" w:dyaOrig="294">
                <v:rect id="rectole0000000000" o:spid="_x0000_i1025" style="width:49pt;height:14.55pt" o:ole="" o:preferrelative="t" stroked="f">
                  <v:imagedata r:id="rId5" o:title=""/>
                </v:rect>
                <o:OLEObject Type="Embed" ProgID="StaticMetafile" ShapeID="rectole0000000000" DrawAspect="Content" ObjectID="_1826652882" r:id="rId6"/>
              </w:object>
            </w:r>
            <w:r>
              <w:rPr>
                <w:rFonts w:ascii="Calibri" w:eastAsia="Calibri" w:hAnsi="Calibri" w:cs="Calibri"/>
                <w:color w:val="000000"/>
                <w:sz w:val="17"/>
              </w:rPr>
              <w:t xml:space="preserve">); wyznacza prędkość końcową </w:t>
            </w:r>
          </w:p>
          <w:p w:rsidR="00056627" w:rsidRDefault="00781A69">
            <w:pPr>
              <w:numPr>
                <w:ilvl w:val="0"/>
                <w:numId w:val="20"/>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analizuje wykresy zale</w:t>
            </w:r>
            <w:r>
              <w:rPr>
                <w:rFonts w:ascii="Arial" w:eastAsia="Arial" w:hAnsi="Arial" w:cs="Arial"/>
                <w:color w:val="000000"/>
                <w:sz w:val="17"/>
              </w:rPr>
              <w:t>ż</w:t>
            </w:r>
            <w:r>
              <w:rPr>
                <w:rFonts w:ascii="Humanst521EUNormal" w:eastAsia="Humanst521EUNormal" w:hAnsi="Humanst521EUNormal" w:cs="Humanst521EUNormal"/>
                <w:color w:val="000000"/>
                <w:sz w:val="17"/>
              </w:rPr>
              <w:t>no</w:t>
            </w:r>
            <w:r>
              <w:rPr>
                <w:rFonts w:ascii="Arial" w:eastAsia="Arial" w:hAnsi="Arial" w:cs="Arial"/>
                <w:color w:val="000000"/>
                <w:sz w:val="17"/>
              </w:rPr>
              <w:t>ś</w:t>
            </w:r>
            <w:r>
              <w:rPr>
                <w:rFonts w:ascii="Humanst521EUNormal" w:eastAsia="Humanst521EUNormal" w:hAnsi="Humanst521EUNormal" w:cs="Humanst521EUNormal"/>
                <w:color w:val="000000"/>
                <w:sz w:val="17"/>
              </w:rPr>
              <w:t>ci drogi i pr</w:t>
            </w:r>
            <w:r>
              <w:rPr>
                <w:rFonts w:ascii="Arial" w:eastAsia="Arial" w:hAnsi="Arial" w:cs="Arial"/>
                <w:color w:val="000000"/>
                <w:sz w:val="17"/>
              </w:rPr>
              <w:t>ę</w:t>
            </w:r>
            <w:r>
              <w:rPr>
                <w:rFonts w:ascii="Humanst521EUNormal" w:eastAsia="Humanst521EUNormal" w:hAnsi="Humanst521EUNormal" w:cs="Humanst521EUNormal"/>
                <w:color w:val="000000"/>
                <w:sz w:val="17"/>
              </w:rPr>
              <w:t>dko</w:t>
            </w:r>
            <w:r>
              <w:rPr>
                <w:rFonts w:ascii="Arial" w:eastAsia="Arial" w:hAnsi="Arial" w:cs="Arial"/>
                <w:color w:val="000000"/>
                <w:sz w:val="17"/>
              </w:rPr>
              <w:t>ś</w:t>
            </w:r>
            <w:r>
              <w:rPr>
                <w:rFonts w:ascii="Humanst521EUNormal" w:eastAsia="Humanst521EUNormal" w:hAnsi="Humanst521EUNormal" w:cs="Humanst521EUNormal"/>
                <w:color w:val="000000"/>
                <w:sz w:val="17"/>
              </w:rPr>
              <w:t>ci od czasu dla ruchu prostoliniowego jednostajnego; porównuje ruchy na podstawie nachylenia wykresu zale</w:t>
            </w:r>
            <w:r>
              <w:rPr>
                <w:rFonts w:ascii="Arial" w:eastAsia="Arial" w:hAnsi="Arial" w:cs="Arial"/>
                <w:color w:val="000000"/>
                <w:sz w:val="17"/>
              </w:rPr>
              <w:t>ż</w:t>
            </w:r>
            <w:r>
              <w:rPr>
                <w:rFonts w:ascii="Humanst521EUNormal" w:eastAsia="Humanst521EUNormal" w:hAnsi="Humanst521EUNormal" w:cs="Humanst521EUNormal"/>
                <w:color w:val="000000"/>
                <w:sz w:val="17"/>
              </w:rPr>
              <w:t>no</w:t>
            </w:r>
            <w:r>
              <w:rPr>
                <w:rFonts w:ascii="Arial" w:eastAsia="Arial" w:hAnsi="Arial" w:cs="Arial"/>
                <w:color w:val="000000"/>
                <w:sz w:val="17"/>
              </w:rPr>
              <w:t>ś</w:t>
            </w:r>
            <w:r>
              <w:rPr>
                <w:rFonts w:ascii="Humanst521EUNormal" w:eastAsia="Humanst521EUNormal" w:hAnsi="Humanst521EUNormal" w:cs="Humanst521EUNormal"/>
                <w:color w:val="000000"/>
                <w:sz w:val="17"/>
              </w:rPr>
              <w:t>ci drogi od czasu do osi czasu</w:t>
            </w:r>
          </w:p>
          <w:p w:rsidR="00056627" w:rsidRDefault="00781A69">
            <w:pPr>
              <w:numPr>
                <w:ilvl w:val="0"/>
                <w:numId w:val="20"/>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analizuje wykresy zale</w:t>
            </w:r>
            <w:r>
              <w:rPr>
                <w:rFonts w:ascii="Calibri" w:eastAsia="Calibri" w:hAnsi="Calibri" w:cs="Calibri"/>
                <w:color w:val="000000"/>
                <w:sz w:val="17"/>
              </w:rPr>
              <w:t>żności prędkości i przyspieszenia od czasu dla ruchu prostoliniowego jednostajnie przyspieszon</w:t>
            </w:r>
            <w:r>
              <w:rPr>
                <w:rFonts w:ascii="Calibri" w:eastAsia="Calibri" w:hAnsi="Calibri" w:cs="Calibri"/>
                <w:color w:val="000000"/>
                <w:sz w:val="17"/>
              </w:rPr>
              <w:t>ego; por</w:t>
            </w:r>
            <w:r>
              <w:rPr>
                <w:rFonts w:ascii="Humanst521EUNormal" w:eastAsia="Humanst521EUNormal" w:hAnsi="Humanst521EUNormal" w:cs="Humanst521EUNormal"/>
                <w:color w:val="000000"/>
                <w:sz w:val="17"/>
              </w:rPr>
              <w:t>ównuje ruchy na podstawie nachylenia wykresu pr</w:t>
            </w:r>
            <w:r>
              <w:rPr>
                <w:rFonts w:ascii="Calibri" w:eastAsia="Calibri" w:hAnsi="Calibri" w:cs="Calibri"/>
                <w:color w:val="000000"/>
                <w:sz w:val="17"/>
              </w:rPr>
              <w:t>ędkości do osi czasu</w:t>
            </w:r>
          </w:p>
          <w:p w:rsidR="00056627" w:rsidRDefault="00781A69">
            <w:pPr>
              <w:numPr>
                <w:ilvl w:val="0"/>
                <w:numId w:val="20"/>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analizuje wykres zale</w:t>
            </w:r>
            <w:r>
              <w:rPr>
                <w:rFonts w:ascii="Arial" w:eastAsia="Arial" w:hAnsi="Arial" w:cs="Arial"/>
                <w:color w:val="000000"/>
                <w:sz w:val="17"/>
              </w:rPr>
              <w:t>ż</w:t>
            </w:r>
            <w:r>
              <w:rPr>
                <w:rFonts w:ascii="Humanst521EUNormal" w:eastAsia="Humanst521EUNormal" w:hAnsi="Humanst521EUNormal" w:cs="Humanst521EUNormal"/>
                <w:color w:val="000000"/>
                <w:sz w:val="17"/>
              </w:rPr>
              <w:t>no</w:t>
            </w:r>
            <w:r>
              <w:rPr>
                <w:rFonts w:ascii="Arial" w:eastAsia="Arial" w:hAnsi="Arial" w:cs="Arial"/>
                <w:color w:val="000000"/>
                <w:sz w:val="17"/>
              </w:rPr>
              <w:t>ś</w:t>
            </w:r>
            <w:r>
              <w:rPr>
                <w:rFonts w:ascii="Humanst521EUNormal" w:eastAsia="Humanst521EUNormal" w:hAnsi="Humanst521EUNormal" w:cs="Humanst521EUNormal"/>
                <w:color w:val="000000"/>
                <w:sz w:val="17"/>
              </w:rPr>
              <w:t>ci pr</w:t>
            </w:r>
            <w:r>
              <w:rPr>
                <w:rFonts w:ascii="Arial" w:eastAsia="Arial" w:hAnsi="Arial" w:cs="Arial"/>
                <w:color w:val="000000"/>
                <w:sz w:val="17"/>
              </w:rPr>
              <w:t>ę</w:t>
            </w:r>
            <w:r>
              <w:rPr>
                <w:rFonts w:ascii="Humanst521EUNormal" w:eastAsia="Humanst521EUNormal" w:hAnsi="Humanst521EUNormal" w:cs="Humanst521EUNormal"/>
                <w:color w:val="000000"/>
                <w:sz w:val="17"/>
              </w:rPr>
              <w:t>dko</w:t>
            </w:r>
            <w:r>
              <w:rPr>
                <w:rFonts w:ascii="Arial" w:eastAsia="Arial" w:hAnsi="Arial" w:cs="Arial"/>
                <w:color w:val="000000"/>
                <w:sz w:val="17"/>
              </w:rPr>
              <w:t>ś</w:t>
            </w:r>
            <w:r>
              <w:rPr>
                <w:rFonts w:ascii="Humanst521EUNormal" w:eastAsia="Humanst521EUNormal" w:hAnsi="Humanst521EUNormal" w:cs="Humanst521EUNormal"/>
                <w:color w:val="000000"/>
                <w:sz w:val="17"/>
              </w:rPr>
              <w:t>ci od czasu dla ruchu prostoliniowego jednostajnie opó</w:t>
            </w:r>
            <w:r>
              <w:rPr>
                <w:rFonts w:ascii="Arial" w:eastAsia="Arial" w:hAnsi="Arial" w:cs="Arial"/>
                <w:color w:val="000000"/>
                <w:sz w:val="17"/>
              </w:rPr>
              <w:t>ź</w:t>
            </w:r>
            <w:r>
              <w:rPr>
                <w:rFonts w:ascii="Humanst521EUNormal" w:eastAsia="Humanst521EUNormal" w:hAnsi="Humanst521EUNormal" w:cs="Humanst521EUNormal"/>
                <w:color w:val="000000"/>
                <w:sz w:val="17"/>
              </w:rPr>
              <w:t>nionego; oblicza pr</w:t>
            </w:r>
            <w:r>
              <w:rPr>
                <w:rFonts w:ascii="Arial" w:eastAsia="Arial" w:hAnsi="Arial" w:cs="Arial"/>
                <w:color w:val="000000"/>
                <w:sz w:val="17"/>
              </w:rPr>
              <w:t>ę</w:t>
            </w:r>
            <w:r>
              <w:rPr>
                <w:rFonts w:ascii="Humanst521EUNormal" w:eastAsia="Humanst521EUNormal" w:hAnsi="Humanst521EUNormal" w:cs="Humanst521EUNormal"/>
                <w:color w:val="000000"/>
                <w:sz w:val="17"/>
              </w:rPr>
              <w:t>dko</w:t>
            </w:r>
            <w:r>
              <w:rPr>
                <w:rFonts w:ascii="Arial" w:eastAsia="Arial" w:hAnsi="Arial" w:cs="Arial"/>
                <w:color w:val="000000"/>
                <w:sz w:val="17"/>
              </w:rPr>
              <w:t>ść</w:t>
            </w:r>
            <w:r>
              <w:rPr>
                <w:rFonts w:ascii="Humanst521EUNormal" w:eastAsia="Humanst521EUNormal" w:hAnsi="Humanst521EUNormal" w:cs="Humanst521EUNormal"/>
                <w:color w:val="000000"/>
                <w:sz w:val="17"/>
              </w:rPr>
              <w:t xml:space="preserve"> ko</w:t>
            </w:r>
            <w:r>
              <w:rPr>
                <w:rFonts w:ascii="Arial" w:eastAsia="Arial" w:hAnsi="Arial" w:cs="Arial"/>
                <w:color w:val="000000"/>
                <w:sz w:val="17"/>
              </w:rPr>
              <w:t>ń</w:t>
            </w:r>
            <w:r>
              <w:rPr>
                <w:rFonts w:ascii="Humanst521EUNormal" w:eastAsia="Humanst521EUNormal" w:hAnsi="Humanst521EUNormal" w:cs="Humanst521EUNormal"/>
                <w:color w:val="000000"/>
                <w:sz w:val="17"/>
              </w:rPr>
              <w:t>cow</w:t>
            </w:r>
            <w:r>
              <w:rPr>
                <w:rFonts w:ascii="Arial" w:eastAsia="Arial" w:hAnsi="Arial" w:cs="Arial"/>
                <w:color w:val="000000"/>
                <w:sz w:val="17"/>
              </w:rPr>
              <w:t>ą</w:t>
            </w:r>
            <w:r>
              <w:rPr>
                <w:rFonts w:ascii="Humanst521EUNormal" w:eastAsia="Humanst521EUNormal" w:hAnsi="Humanst521EUNormal" w:cs="Humanst521EUNormal"/>
                <w:color w:val="000000"/>
                <w:sz w:val="17"/>
              </w:rPr>
              <w:t xml:space="preserve"> w tym ruchu</w:t>
            </w:r>
          </w:p>
          <w:p w:rsidR="00056627" w:rsidRDefault="00781A69">
            <w:pPr>
              <w:numPr>
                <w:ilvl w:val="0"/>
                <w:numId w:val="20"/>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przeprowadza do</w:t>
            </w:r>
            <w:r>
              <w:rPr>
                <w:rFonts w:ascii="Calibri" w:eastAsia="Calibri" w:hAnsi="Calibri" w:cs="Calibri"/>
                <w:color w:val="000000"/>
                <w:sz w:val="17"/>
              </w:rPr>
              <w:t xml:space="preserve">świadczenia: </w:t>
            </w:r>
          </w:p>
          <w:p w:rsidR="00056627" w:rsidRDefault="00781A69">
            <w:pPr>
              <w:numPr>
                <w:ilvl w:val="0"/>
                <w:numId w:val="20"/>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wyznaczanie pr</w:t>
            </w:r>
            <w:r>
              <w:rPr>
                <w:rFonts w:ascii="Calibri" w:eastAsia="Calibri" w:hAnsi="Calibri" w:cs="Calibri"/>
                <w:color w:val="000000"/>
                <w:sz w:val="17"/>
              </w:rPr>
              <w:t>ędkości ruchu pęcherzyka powietrza w zamkniętej rurce wypełnionej wodą,</w:t>
            </w:r>
          </w:p>
          <w:p w:rsidR="00056627" w:rsidRDefault="00781A69">
            <w:pPr>
              <w:numPr>
                <w:ilvl w:val="0"/>
                <w:numId w:val="20"/>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badanie ruchu staczaj</w:t>
            </w:r>
            <w:r>
              <w:rPr>
                <w:rFonts w:ascii="Calibri" w:eastAsia="Calibri" w:hAnsi="Calibri" w:cs="Calibri"/>
                <w:color w:val="000000"/>
                <w:sz w:val="17"/>
              </w:rPr>
              <w:t>ącej się kulki,</w:t>
            </w:r>
          </w:p>
          <w:p w:rsidR="00056627" w:rsidRDefault="00781A69">
            <w:pPr>
              <w:tabs>
                <w:tab w:val="left" w:pos="170"/>
              </w:tabs>
              <w:spacing w:after="0" w:line="288" w:lineRule="auto"/>
              <w:ind w:left="170"/>
              <w:rPr>
                <w:rFonts w:ascii="Calibri" w:eastAsia="Calibri" w:hAnsi="Calibri" w:cs="Calibri"/>
                <w:color w:val="000000"/>
                <w:sz w:val="17"/>
              </w:rPr>
            </w:pPr>
            <w:r>
              <w:rPr>
                <w:rFonts w:ascii="Humanst521EUNormal" w:eastAsia="Humanst521EUNormal" w:hAnsi="Humanst521EUNormal" w:cs="Humanst521EUNormal"/>
                <w:color w:val="000000"/>
                <w:sz w:val="17"/>
              </w:rPr>
              <w:t>korzystaj</w:t>
            </w:r>
            <w:r>
              <w:rPr>
                <w:rFonts w:ascii="Calibri" w:eastAsia="Calibri" w:hAnsi="Calibri" w:cs="Calibri"/>
                <w:color w:val="000000"/>
                <w:sz w:val="17"/>
              </w:rPr>
              <w:t>ąc z opis</w:t>
            </w:r>
            <w:r>
              <w:rPr>
                <w:rFonts w:ascii="Humanst521EUNormal" w:eastAsia="Humanst521EUNormal" w:hAnsi="Humanst521EUNormal" w:cs="Humanst521EUNormal"/>
                <w:color w:val="000000"/>
                <w:sz w:val="17"/>
              </w:rPr>
              <w:t>ów do</w:t>
            </w:r>
            <w:r>
              <w:rPr>
                <w:rFonts w:ascii="Calibri" w:eastAsia="Calibri" w:hAnsi="Calibri" w:cs="Calibri"/>
                <w:color w:val="000000"/>
                <w:sz w:val="17"/>
              </w:rPr>
              <w:t>świadczeń i przestrzegając zasad bezpieczeństwa; zapisuje wyniki pomiar</w:t>
            </w:r>
            <w:r>
              <w:rPr>
                <w:rFonts w:ascii="Humanst521EUNormal" w:eastAsia="Humanst521EUNormal" w:hAnsi="Humanst521EUNormal" w:cs="Humanst521EUNormal"/>
                <w:color w:val="000000"/>
                <w:sz w:val="17"/>
              </w:rPr>
              <w:t>ów i oblicze</w:t>
            </w:r>
            <w:r>
              <w:rPr>
                <w:rFonts w:ascii="Calibri" w:eastAsia="Calibri" w:hAnsi="Calibri" w:cs="Calibri"/>
                <w:color w:val="000000"/>
                <w:sz w:val="17"/>
              </w:rPr>
              <w:t xml:space="preserve">ń w tabeli zaokrąglone do zadanej liczby </w:t>
            </w:r>
            <w:r>
              <w:rPr>
                <w:rFonts w:ascii="Calibri" w:eastAsia="Calibri" w:hAnsi="Calibri" w:cs="Calibri"/>
                <w:color w:val="000000"/>
                <w:sz w:val="17"/>
              </w:rPr>
              <w:t xml:space="preserve">cyfr znaczących; formułuje wnioski </w:t>
            </w:r>
          </w:p>
          <w:p w:rsidR="00056627" w:rsidRDefault="00781A69">
            <w:pPr>
              <w:numPr>
                <w:ilvl w:val="0"/>
                <w:numId w:val="21"/>
              </w:numPr>
              <w:tabs>
                <w:tab w:val="left" w:pos="170"/>
              </w:tabs>
              <w:spacing w:after="11" w:line="288" w:lineRule="auto"/>
              <w:ind w:left="170" w:hanging="170"/>
            </w:pPr>
            <w:r>
              <w:rPr>
                <w:rFonts w:ascii="Humanst521EUNormal" w:eastAsia="Humanst521EUNormal" w:hAnsi="Humanst521EUNormal" w:cs="Humanst521EUNormal"/>
                <w:color w:val="000000"/>
                <w:sz w:val="17"/>
              </w:rPr>
              <w:t>rozwi</w:t>
            </w:r>
            <w:r>
              <w:rPr>
                <w:rFonts w:ascii="Calibri" w:eastAsia="Calibri" w:hAnsi="Calibri" w:cs="Calibri"/>
                <w:color w:val="000000"/>
                <w:sz w:val="17"/>
              </w:rPr>
              <w:t xml:space="preserve">ązuje proste (typowe) zadania lub problemy związane z treścią rozdziału: </w:t>
            </w:r>
            <w:r>
              <w:rPr>
                <w:rFonts w:ascii="Calibri" w:eastAsia="Calibri" w:hAnsi="Calibri" w:cs="Calibri"/>
                <w:i/>
                <w:color w:val="000000"/>
                <w:sz w:val="17"/>
              </w:rPr>
              <w:t>Kinematyka</w:t>
            </w:r>
            <w:r>
              <w:rPr>
                <w:rFonts w:ascii="Calibri" w:eastAsia="Calibri" w:hAnsi="Calibri" w:cs="Calibri"/>
                <w:color w:val="000000"/>
                <w:sz w:val="17"/>
              </w:rPr>
              <w:t xml:space="preserve"> (dotyczące względności ruchu oraz z wykorzystaniem: zależności między drogą, prędkością i czasem w ruchu jednostajnym prostoliniowym, związku przyspieszenia ze zmianą prędkości i czasem, zależności prędkości i drogi od czasu w ruchu prostoliniowym jednost</w:t>
            </w:r>
            <w:r>
              <w:rPr>
                <w:rFonts w:ascii="Calibri" w:eastAsia="Calibri" w:hAnsi="Calibri" w:cs="Calibri"/>
                <w:color w:val="000000"/>
                <w:sz w:val="17"/>
              </w:rPr>
              <w:t>ajnie przyspieszonym)</w:t>
            </w:r>
          </w:p>
        </w:tc>
        <w:tc>
          <w:tcPr>
            <w:tcW w:w="3436"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0" w:line="288" w:lineRule="auto"/>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lastRenderedPageBreak/>
              <w:t>Ucze</w:t>
            </w:r>
            <w:r>
              <w:rPr>
                <w:rFonts w:ascii="Arial" w:eastAsia="Arial" w:hAnsi="Arial" w:cs="Arial"/>
                <w:color w:val="000000"/>
                <w:sz w:val="17"/>
              </w:rPr>
              <w:t>ń</w:t>
            </w:r>
            <w:r>
              <w:rPr>
                <w:rFonts w:ascii="Humanst521EUNormal" w:eastAsia="Humanst521EUNormal" w:hAnsi="Humanst521EUNormal" w:cs="Humanst521EUNormal"/>
                <w:color w:val="000000"/>
                <w:sz w:val="17"/>
              </w:rPr>
              <w:t>:</w:t>
            </w:r>
          </w:p>
          <w:p w:rsidR="00056627" w:rsidRDefault="00781A69">
            <w:pPr>
              <w:numPr>
                <w:ilvl w:val="0"/>
                <w:numId w:val="22"/>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rozró</w:t>
            </w:r>
            <w:r>
              <w:rPr>
                <w:rFonts w:ascii="Arial" w:eastAsia="Arial" w:hAnsi="Arial" w:cs="Arial"/>
                <w:color w:val="000000"/>
                <w:sz w:val="17"/>
              </w:rPr>
              <w:t>ż</w:t>
            </w:r>
            <w:r>
              <w:rPr>
                <w:rFonts w:ascii="Humanst521EUNormal" w:eastAsia="Humanst521EUNormal" w:hAnsi="Humanst521EUNormal" w:cs="Humanst521EUNormal"/>
                <w:color w:val="000000"/>
                <w:sz w:val="17"/>
              </w:rPr>
              <w:t>nia uk</w:t>
            </w:r>
            <w:r>
              <w:rPr>
                <w:rFonts w:ascii="Arial" w:eastAsia="Arial" w:hAnsi="Arial" w:cs="Arial"/>
                <w:color w:val="000000"/>
                <w:sz w:val="17"/>
              </w:rPr>
              <w:t>ł</w:t>
            </w:r>
            <w:r>
              <w:rPr>
                <w:rFonts w:ascii="Humanst521EUNormal" w:eastAsia="Humanst521EUNormal" w:hAnsi="Humanst521EUNormal" w:cs="Humanst521EUNormal"/>
                <w:color w:val="000000"/>
                <w:sz w:val="17"/>
              </w:rPr>
              <w:t>ady odniesienia: jedno-, dwu- i trójwymiarowy</w:t>
            </w:r>
          </w:p>
          <w:p w:rsidR="00056627" w:rsidRDefault="00781A69">
            <w:pPr>
              <w:numPr>
                <w:ilvl w:val="0"/>
                <w:numId w:val="22"/>
              </w:numPr>
              <w:tabs>
                <w:tab w:val="left" w:pos="170"/>
              </w:tabs>
              <w:suppressAutoHyphen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planuje i przeprowadza do</w:t>
            </w:r>
            <w:r>
              <w:rPr>
                <w:rFonts w:ascii="Arial" w:eastAsia="Arial" w:hAnsi="Arial" w:cs="Arial"/>
                <w:color w:val="000000"/>
                <w:sz w:val="17"/>
              </w:rPr>
              <w:t>ś</w:t>
            </w:r>
            <w:r>
              <w:rPr>
                <w:rFonts w:ascii="Humanst521EUNormal" w:eastAsia="Humanst521EUNormal" w:hAnsi="Humanst521EUNormal" w:cs="Humanst521EUNormal"/>
                <w:color w:val="000000"/>
                <w:sz w:val="17"/>
              </w:rPr>
              <w:t>wiadczenie w celu wyznaczenia pr</w:t>
            </w:r>
            <w:r>
              <w:rPr>
                <w:rFonts w:ascii="Arial" w:eastAsia="Arial" w:hAnsi="Arial" w:cs="Arial"/>
                <w:color w:val="000000"/>
                <w:sz w:val="17"/>
              </w:rPr>
              <w:t>ę</w:t>
            </w:r>
            <w:r>
              <w:rPr>
                <w:rFonts w:ascii="Humanst521EUNormal" w:eastAsia="Humanst521EUNormal" w:hAnsi="Humanst521EUNormal" w:cs="Humanst521EUNormal"/>
                <w:color w:val="000000"/>
                <w:sz w:val="17"/>
              </w:rPr>
              <w:t>dko</w:t>
            </w:r>
            <w:r>
              <w:rPr>
                <w:rFonts w:ascii="Arial" w:eastAsia="Arial" w:hAnsi="Arial" w:cs="Arial"/>
                <w:color w:val="000000"/>
                <w:sz w:val="17"/>
              </w:rPr>
              <w:t>ś</w:t>
            </w:r>
            <w:r>
              <w:rPr>
                <w:rFonts w:ascii="Humanst521EUNormal" w:eastAsia="Humanst521EUNormal" w:hAnsi="Humanst521EUNormal" w:cs="Humanst521EUNormal"/>
                <w:color w:val="000000"/>
                <w:sz w:val="17"/>
              </w:rPr>
              <w:t>ci z pomiaru czasu i drogi z u</w:t>
            </w:r>
            <w:r>
              <w:rPr>
                <w:rFonts w:ascii="Arial" w:eastAsia="Arial" w:hAnsi="Arial" w:cs="Arial"/>
                <w:color w:val="000000"/>
                <w:sz w:val="17"/>
              </w:rPr>
              <w:t>ż</w:t>
            </w:r>
            <w:r>
              <w:rPr>
                <w:rFonts w:ascii="Humanst521EUNormal" w:eastAsia="Humanst521EUNormal" w:hAnsi="Humanst521EUNormal" w:cs="Humanst521EUNormal"/>
                <w:color w:val="000000"/>
                <w:sz w:val="17"/>
              </w:rPr>
              <w:t>yciem przyrz</w:t>
            </w:r>
            <w:r>
              <w:rPr>
                <w:rFonts w:ascii="Arial" w:eastAsia="Arial" w:hAnsi="Arial" w:cs="Arial"/>
                <w:color w:val="000000"/>
                <w:sz w:val="17"/>
              </w:rPr>
              <w:t>ą</w:t>
            </w:r>
            <w:r>
              <w:rPr>
                <w:rFonts w:ascii="Humanst521EUNormal" w:eastAsia="Humanst521EUNormal" w:hAnsi="Humanst521EUNormal" w:cs="Humanst521EUNormal"/>
                <w:color w:val="000000"/>
                <w:sz w:val="17"/>
              </w:rPr>
              <w:t>dów analogowych lub cyfrowych b</w:t>
            </w:r>
            <w:r>
              <w:rPr>
                <w:rFonts w:ascii="Arial" w:eastAsia="Arial" w:hAnsi="Arial" w:cs="Arial"/>
                <w:color w:val="000000"/>
                <w:sz w:val="17"/>
              </w:rPr>
              <w:t>ą</w:t>
            </w:r>
            <w:r>
              <w:rPr>
                <w:rFonts w:ascii="Humanst521EUNormal" w:eastAsia="Humanst521EUNormal" w:hAnsi="Humanst521EUNormal" w:cs="Humanst521EUNormal"/>
                <w:color w:val="000000"/>
                <w:sz w:val="17"/>
              </w:rPr>
              <w:t>d</w:t>
            </w:r>
            <w:r>
              <w:rPr>
                <w:rFonts w:ascii="Arial" w:eastAsia="Arial" w:hAnsi="Arial" w:cs="Arial"/>
                <w:color w:val="000000"/>
                <w:sz w:val="17"/>
              </w:rPr>
              <w:t>ź</w:t>
            </w:r>
            <w:r>
              <w:rPr>
                <w:rFonts w:ascii="Humanst521EUNormal" w:eastAsia="Humanst521EUNormal" w:hAnsi="Humanst521EUNormal" w:cs="Humanst521EUNormal"/>
                <w:color w:val="000000"/>
                <w:sz w:val="17"/>
              </w:rPr>
              <w:t xml:space="preserve"> programu do analizy materia</w:t>
            </w:r>
            <w:r>
              <w:rPr>
                <w:rFonts w:ascii="Arial" w:eastAsia="Arial" w:hAnsi="Arial" w:cs="Arial"/>
                <w:color w:val="000000"/>
                <w:sz w:val="17"/>
              </w:rPr>
              <w:t>ł</w:t>
            </w:r>
            <w:r>
              <w:rPr>
                <w:rFonts w:ascii="Humanst521EUNormal" w:eastAsia="Humanst521EUNormal" w:hAnsi="Humanst521EUNormal" w:cs="Humanst521EUNormal"/>
                <w:color w:val="000000"/>
                <w:sz w:val="17"/>
              </w:rPr>
              <w:t>ów wideo; szacuje rz</w:t>
            </w:r>
            <w:r>
              <w:rPr>
                <w:rFonts w:ascii="Arial" w:eastAsia="Arial" w:hAnsi="Arial" w:cs="Arial"/>
                <w:color w:val="000000"/>
                <w:sz w:val="17"/>
              </w:rPr>
              <w:t>ą</w:t>
            </w:r>
            <w:r>
              <w:rPr>
                <w:rFonts w:ascii="Humanst521EUNormal" w:eastAsia="Humanst521EUNormal" w:hAnsi="Humanst521EUNormal" w:cs="Humanst521EUNormal"/>
                <w:color w:val="000000"/>
                <w:sz w:val="17"/>
              </w:rPr>
              <w:t>d wielko</w:t>
            </w:r>
            <w:r>
              <w:rPr>
                <w:rFonts w:ascii="Arial" w:eastAsia="Arial" w:hAnsi="Arial" w:cs="Arial"/>
                <w:color w:val="000000"/>
                <w:sz w:val="17"/>
              </w:rPr>
              <w:t>ś</w:t>
            </w:r>
            <w:r>
              <w:rPr>
                <w:rFonts w:ascii="Humanst521EUNormal" w:eastAsia="Humanst521EUNormal" w:hAnsi="Humanst521EUNormal" w:cs="Humanst521EUNormal"/>
                <w:color w:val="000000"/>
                <w:sz w:val="17"/>
              </w:rPr>
              <w:t>ci spodziewanego wyniku; zapisuje wyniki pomiarów wraz z ich jednostkami oraz z uwzgl</w:t>
            </w:r>
            <w:r>
              <w:rPr>
                <w:rFonts w:ascii="Arial" w:eastAsia="Arial" w:hAnsi="Arial" w:cs="Arial"/>
                <w:color w:val="000000"/>
                <w:sz w:val="17"/>
              </w:rPr>
              <w:t>ę</w:t>
            </w:r>
            <w:r>
              <w:rPr>
                <w:rFonts w:ascii="Humanst521EUNormal" w:eastAsia="Humanst521EUNormal" w:hAnsi="Humanst521EUNormal" w:cs="Humanst521EUNormal"/>
                <w:color w:val="000000"/>
                <w:sz w:val="17"/>
              </w:rPr>
              <w:t>dnieniem informacji o niepewno</w:t>
            </w:r>
            <w:r>
              <w:rPr>
                <w:rFonts w:ascii="Arial" w:eastAsia="Arial" w:hAnsi="Arial" w:cs="Arial"/>
                <w:color w:val="000000"/>
                <w:sz w:val="17"/>
              </w:rPr>
              <w:t>ś</w:t>
            </w:r>
            <w:r>
              <w:rPr>
                <w:rFonts w:ascii="Humanst521EUNormal" w:eastAsia="Humanst521EUNormal" w:hAnsi="Humanst521EUNormal" w:cs="Humanst521EUNormal"/>
                <w:color w:val="000000"/>
                <w:sz w:val="17"/>
              </w:rPr>
              <w:t>ci; opisuje przebieg do</w:t>
            </w:r>
            <w:r>
              <w:rPr>
                <w:rFonts w:ascii="Arial" w:eastAsia="Arial" w:hAnsi="Arial" w:cs="Arial"/>
                <w:color w:val="000000"/>
                <w:sz w:val="17"/>
              </w:rPr>
              <w:t>ś</w:t>
            </w:r>
            <w:r>
              <w:rPr>
                <w:rFonts w:ascii="Humanst521EUNormal" w:eastAsia="Humanst521EUNormal" w:hAnsi="Humanst521EUNormal" w:cs="Humanst521EUNormal"/>
                <w:color w:val="000000"/>
                <w:sz w:val="17"/>
              </w:rPr>
              <w:t>wiadczenia i ocenia jego wyniki</w:t>
            </w:r>
          </w:p>
          <w:p w:rsidR="00056627" w:rsidRDefault="00781A69">
            <w:pPr>
              <w:numPr>
                <w:ilvl w:val="0"/>
                <w:numId w:val="22"/>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sporz</w:t>
            </w:r>
            <w:r>
              <w:rPr>
                <w:rFonts w:ascii="Arial" w:eastAsia="Arial" w:hAnsi="Arial" w:cs="Arial"/>
                <w:color w:val="000000"/>
                <w:sz w:val="17"/>
              </w:rPr>
              <w:t>ą</w:t>
            </w:r>
            <w:r>
              <w:rPr>
                <w:rFonts w:ascii="Humanst521EUNormal" w:eastAsia="Humanst521EUNormal" w:hAnsi="Humanst521EUNormal" w:cs="Humanst521EUNormal"/>
                <w:color w:val="000000"/>
                <w:sz w:val="17"/>
              </w:rPr>
              <w:t>dza wykresy zale</w:t>
            </w:r>
            <w:r>
              <w:rPr>
                <w:rFonts w:ascii="Arial" w:eastAsia="Arial" w:hAnsi="Arial" w:cs="Arial"/>
                <w:color w:val="000000"/>
                <w:sz w:val="17"/>
              </w:rPr>
              <w:t>ż</w:t>
            </w:r>
            <w:r>
              <w:rPr>
                <w:rFonts w:ascii="Humanst521EUNormal" w:eastAsia="Humanst521EUNormal" w:hAnsi="Humanst521EUNormal" w:cs="Humanst521EUNormal"/>
                <w:color w:val="000000"/>
                <w:sz w:val="17"/>
              </w:rPr>
              <w:t>n</w:t>
            </w:r>
            <w:r>
              <w:rPr>
                <w:rFonts w:ascii="Humanst521EUNormal" w:eastAsia="Humanst521EUNormal" w:hAnsi="Humanst521EUNormal" w:cs="Humanst521EUNormal"/>
                <w:color w:val="000000"/>
                <w:sz w:val="17"/>
              </w:rPr>
              <w:t>o</w:t>
            </w:r>
            <w:r>
              <w:rPr>
                <w:rFonts w:ascii="Arial" w:eastAsia="Arial" w:hAnsi="Arial" w:cs="Arial"/>
                <w:color w:val="000000"/>
                <w:sz w:val="17"/>
              </w:rPr>
              <w:t>ś</w:t>
            </w:r>
            <w:r>
              <w:rPr>
                <w:rFonts w:ascii="Humanst521EUNormal" w:eastAsia="Humanst521EUNormal" w:hAnsi="Humanst521EUNormal" w:cs="Humanst521EUNormal"/>
                <w:color w:val="000000"/>
                <w:sz w:val="17"/>
              </w:rPr>
              <w:t>ci pr</w:t>
            </w:r>
            <w:r>
              <w:rPr>
                <w:rFonts w:ascii="Arial" w:eastAsia="Arial" w:hAnsi="Arial" w:cs="Arial"/>
                <w:color w:val="000000"/>
                <w:sz w:val="17"/>
              </w:rPr>
              <w:t>ę</w:t>
            </w:r>
            <w:r>
              <w:rPr>
                <w:rFonts w:ascii="Humanst521EUNormal" w:eastAsia="Humanst521EUNormal" w:hAnsi="Humanst521EUNormal" w:cs="Humanst521EUNormal"/>
                <w:color w:val="000000"/>
                <w:sz w:val="17"/>
              </w:rPr>
              <w:t>dko</w:t>
            </w:r>
            <w:r>
              <w:rPr>
                <w:rFonts w:ascii="Arial" w:eastAsia="Arial" w:hAnsi="Arial" w:cs="Arial"/>
                <w:color w:val="000000"/>
                <w:sz w:val="17"/>
              </w:rPr>
              <w:t>ś</w:t>
            </w:r>
            <w:r>
              <w:rPr>
                <w:rFonts w:ascii="Humanst521EUNormal" w:eastAsia="Humanst521EUNormal" w:hAnsi="Humanst521EUNormal" w:cs="Humanst521EUNormal"/>
                <w:color w:val="000000"/>
                <w:sz w:val="17"/>
              </w:rPr>
              <w:t>ci i drogi od czasu dla ruchu prostoliniowego odcinkami jednostajnego na podstawie podanych informacji (oznacza wielko</w:t>
            </w:r>
            <w:r>
              <w:rPr>
                <w:rFonts w:ascii="Arial" w:eastAsia="Arial" w:hAnsi="Arial" w:cs="Arial"/>
                <w:color w:val="000000"/>
                <w:sz w:val="17"/>
              </w:rPr>
              <w:t>ś</w:t>
            </w:r>
            <w:r>
              <w:rPr>
                <w:rFonts w:ascii="Humanst521EUNormal" w:eastAsia="Humanst521EUNormal" w:hAnsi="Humanst521EUNormal" w:cs="Humanst521EUNormal"/>
                <w:color w:val="000000"/>
                <w:sz w:val="17"/>
              </w:rPr>
              <w:t>ci i skale na osiach; zaznacza punkty i rysuje wykres; uwzgl</w:t>
            </w:r>
            <w:r>
              <w:rPr>
                <w:rFonts w:ascii="Arial" w:eastAsia="Arial" w:hAnsi="Arial" w:cs="Arial"/>
                <w:color w:val="000000"/>
                <w:sz w:val="17"/>
              </w:rPr>
              <w:t>ę</w:t>
            </w:r>
            <w:r>
              <w:rPr>
                <w:rFonts w:ascii="Humanst521EUNormal" w:eastAsia="Humanst521EUNormal" w:hAnsi="Humanst521EUNormal" w:cs="Humanst521EUNormal"/>
                <w:color w:val="000000"/>
                <w:sz w:val="17"/>
              </w:rPr>
              <w:t>dnia niepewno</w:t>
            </w:r>
            <w:r>
              <w:rPr>
                <w:rFonts w:ascii="Arial" w:eastAsia="Arial" w:hAnsi="Arial" w:cs="Arial"/>
                <w:color w:val="000000"/>
                <w:sz w:val="17"/>
              </w:rPr>
              <w:t>ś</w:t>
            </w:r>
            <w:r>
              <w:rPr>
                <w:rFonts w:ascii="Humanst521EUNormal" w:eastAsia="Humanst521EUNormal" w:hAnsi="Humanst521EUNormal" w:cs="Humanst521EUNormal"/>
                <w:color w:val="000000"/>
                <w:sz w:val="17"/>
              </w:rPr>
              <w:t>ci pomiarowe)</w:t>
            </w:r>
          </w:p>
          <w:p w:rsidR="00056627" w:rsidRDefault="00781A69">
            <w:pPr>
              <w:numPr>
                <w:ilvl w:val="0"/>
                <w:numId w:val="22"/>
              </w:numPr>
              <w:tabs>
                <w:tab w:val="left" w:pos="170"/>
              </w:tabs>
              <w:suppressAutoHyphens/>
              <w:spacing w:after="0" w:line="288" w:lineRule="auto"/>
              <w:ind w:left="170" w:hanging="170"/>
              <w:rPr>
                <w:rFonts w:ascii="Calibri" w:eastAsia="Calibri" w:hAnsi="Calibri" w:cs="Calibri"/>
                <w:color w:val="000000"/>
                <w:sz w:val="17"/>
                <w:shd w:val="clear" w:color="auto" w:fill="C0C0C0"/>
              </w:rPr>
            </w:pPr>
            <w:r>
              <w:rPr>
                <w:rFonts w:ascii="Humanst521EUNormal" w:eastAsia="Humanst521EUNormal" w:hAnsi="Humanst521EUNormal" w:cs="Humanst521EUNormal"/>
                <w:color w:val="000000"/>
                <w:sz w:val="17"/>
                <w:shd w:val="clear" w:color="auto" w:fill="C0C0C0"/>
              </w:rPr>
              <w:t>wyznacza przyspieszenie z wykresów z</w:t>
            </w:r>
            <w:r>
              <w:rPr>
                <w:rFonts w:ascii="Humanst521EUNormal" w:eastAsia="Humanst521EUNormal" w:hAnsi="Humanst521EUNormal" w:cs="Humanst521EUNormal"/>
                <w:color w:val="000000"/>
                <w:sz w:val="17"/>
                <w:shd w:val="clear" w:color="auto" w:fill="C0C0C0"/>
              </w:rPr>
              <w:t>ale</w:t>
            </w:r>
            <w:r>
              <w:rPr>
                <w:rFonts w:ascii="Calibri" w:eastAsia="Calibri" w:hAnsi="Calibri" w:cs="Calibri"/>
                <w:color w:val="000000"/>
                <w:sz w:val="17"/>
                <w:shd w:val="clear" w:color="auto" w:fill="C0C0C0"/>
              </w:rPr>
              <w:t>żności prędkości od czasu dla ruchu prostoliniowego jednostajnie zmiennego (przyspieszonego lub op</w:t>
            </w:r>
            <w:r>
              <w:rPr>
                <w:rFonts w:ascii="Humanst521EUNormal" w:eastAsia="Humanst521EUNormal" w:hAnsi="Humanst521EUNormal" w:cs="Humanst521EUNormal"/>
                <w:color w:val="000000"/>
                <w:sz w:val="17"/>
                <w:shd w:val="clear" w:color="auto" w:fill="C0C0C0"/>
              </w:rPr>
              <w:t>ó</w:t>
            </w:r>
            <w:r>
              <w:rPr>
                <w:rFonts w:ascii="Calibri" w:eastAsia="Calibri" w:hAnsi="Calibri" w:cs="Calibri"/>
                <w:color w:val="000000"/>
                <w:sz w:val="17"/>
                <w:shd w:val="clear" w:color="auto" w:fill="C0C0C0"/>
              </w:rPr>
              <w:t>źnionego)</w:t>
            </w:r>
          </w:p>
          <w:p w:rsidR="00056627" w:rsidRDefault="00781A69">
            <w:pPr>
              <w:numPr>
                <w:ilvl w:val="0"/>
                <w:numId w:val="22"/>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Calibri" w:eastAsia="Calibri" w:hAnsi="Calibri" w:cs="Calibri"/>
                <w:color w:val="000000"/>
                <w:sz w:val="17"/>
              </w:rPr>
              <w:t>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opisuje</w:t>
            </w:r>
            <w:proofErr w:type="spellEnd"/>
            <w:r>
              <w:rPr>
                <w:rFonts w:ascii="Calibri" w:eastAsia="Calibri" w:hAnsi="Calibri" w:cs="Calibri"/>
                <w:color w:val="000000"/>
                <w:sz w:val="17"/>
              </w:rPr>
              <w:t xml:space="preserve"> zależność drogi od czasu w ruchu jednostajnie przyspieszonym, gdy prędkość początkowa jest r</w:t>
            </w:r>
            <w:r>
              <w:rPr>
                <w:rFonts w:ascii="Humanst521EUNormal" w:eastAsia="Humanst521EUNormal" w:hAnsi="Humanst521EUNormal" w:cs="Humanst521EUNormal"/>
                <w:color w:val="000000"/>
                <w:sz w:val="17"/>
              </w:rPr>
              <w:t>ówna zero; stosuje t</w:t>
            </w:r>
            <w:r>
              <w:rPr>
                <w:rFonts w:ascii="Arial" w:eastAsia="Arial" w:hAnsi="Arial" w:cs="Arial"/>
                <w:color w:val="000000"/>
                <w:sz w:val="17"/>
              </w:rPr>
              <w:t>ę</w:t>
            </w:r>
            <w:r>
              <w:rPr>
                <w:rFonts w:ascii="Humanst521EUNormal" w:eastAsia="Humanst521EUNormal" w:hAnsi="Humanst521EUNormal" w:cs="Humanst521EUNormal"/>
                <w:color w:val="000000"/>
                <w:sz w:val="17"/>
              </w:rPr>
              <w:t xml:space="preserve"> zale</w:t>
            </w:r>
            <w:r>
              <w:rPr>
                <w:rFonts w:ascii="Arial" w:eastAsia="Arial" w:hAnsi="Arial" w:cs="Arial"/>
                <w:color w:val="000000"/>
                <w:sz w:val="17"/>
              </w:rPr>
              <w:t>ż</w:t>
            </w:r>
            <w:r>
              <w:rPr>
                <w:rFonts w:ascii="Humanst521EUNormal" w:eastAsia="Humanst521EUNormal" w:hAnsi="Humanst521EUNormal" w:cs="Humanst521EUNormal"/>
                <w:color w:val="000000"/>
                <w:sz w:val="17"/>
              </w:rPr>
              <w:t>no</w:t>
            </w:r>
            <w:r>
              <w:rPr>
                <w:rFonts w:ascii="Arial" w:eastAsia="Arial" w:hAnsi="Arial" w:cs="Arial"/>
                <w:color w:val="000000"/>
                <w:sz w:val="17"/>
              </w:rPr>
              <w:t>ść</w:t>
            </w:r>
            <w:r>
              <w:rPr>
                <w:rFonts w:ascii="Humanst521EUNormal" w:eastAsia="Humanst521EUNormal" w:hAnsi="Humanst521EUNormal" w:cs="Humanst521EUNormal"/>
                <w:color w:val="000000"/>
                <w:sz w:val="17"/>
              </w:rPr>
              <w:t xml:space="preserve"> do oblicze</w:t>
            </w:r>
            <w:r>
              <w:rPr>
                <w:rFonts w:ascii="Arial" w:eastAsia="Arial" w:hAnsi="Arial" w:cs="Arial"/>
                <w:color w:val="000000"/>
                <w:sz w:val="17"/>
              </w:rPr>
              <w:t>ń</w:t>
            </w:r>
          </w:p>
          <w:p w:rsidR="00056627" w:rsidRDefault="00781A69">
            <w:pPr>
              <w:numPr>
                <w:ilvl w:val="0"/>
                <w:numId w:val="22"/>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analizuje ruch cia</w:t>
            </w:r>
            <w:r>
              <w:rPr>
                <w:rFonts w:ascii="Arial" w:eastAsia="Arial" w:hAnsi="Arial" w:cs="Arial"/>
                <w:color w:val="000000"/>
                <w:sz w:val="17"/>
              </w:rPr>
              <w:t>ł</w:t>
            </w:r>
            <w:r>
              <w:rPr>
                <w:rFonts w:ascii="Humanst521EUNormal" w:eastAsia="Humanst521EUNormal" w:hAnsi="Humanst521EUNormal" w:cs="Humanst521EUNormal"/>
                <w:color w:val="000000"/>
                <w:sz w:val="17"/>
              </w:rPr>
              <w:t>a na podstawie filmu</w:t>
            </w:r>
          </w:p>
          <w:p w:rsidR="00056627" w:rsidRDefault="00781A69">
            <w:pPr>
              <w:numPr>
                <w:ilvl w:val="0"/>
                <w:numId w:val="22"/>
              </w:numPr>
              <w:tabs>
                <w:tab w:val="left" w:pos="170"/>
              </w:tabs>
              <w:spacing w:after="113" w:line="288" w:lineRule="auto"/>
              <w:ind w:left="170" w:hanging="170"/>
              <w:rPr>
                <w:rFonts w:ascii="Calibri" w:eastAsia="Calibri" w:hAnsi="Calibri" w:cs="Calibri"/>
                <w:color w:val="000000"/>
                <w:position w:val="2"/>
                <w:sz w:val="17"/>
              </w:rPr>
            </w:pPr>
            <w:r>
              <w:rPr>
                <w:rFonts w:ascii="Calibri" w:eastAsia="Calibri" w:hAnsi="Calibri" w:cs="Calibri"/>
                <w:color w:val="000000"/>
                <w:position w:val="2"/>
                <w:sz w:val="17"/>
              </w:rPr>
              <w:t> </w:t>
            </w:r>
            <w:proofErr w:type="spellStart"/>
            <w:r>
              <w:rPr>
                <w:rFonts w:ascii="Calibri" w:eastAsia="Calibri" w:hAnsi="Calibri" w:cs="Calibri"/>
                <w:color w:val="000000"/>
                <w:position w:val="2"/>
                <w:sz w:val="17"/>
                <w:vertAlign w:val="superscript"/>
              </w:rPr>
              <w:t>R</w:t>
            </w:r>
            <w:r>
              <w:rPr>
                <w:rFonts w:ascii="Calibri" w:eastAsia="Calibri" w:hAnsi="Calibri" w:cs="Calibri"/>
                <w:color w:val="000000"/>
                <w:position w:val="2"/>
                <w:sz w:val="17"/>
              </w:rPr>
              <w:t>posługuje</w:t>
            </w:r>
            <w:proofErr w:type="spellEnd"/>
            <w:r>
              <w:rPr>
                <w:rFonts w:ascii="Calibri" w:eastAsia="Calibri" w:hAnsi="Calibri" w:cs="Calibri"/>
                <w:color w:val="000000"/>
                <w:position w:val="2"/>
                <w:sz w:val="17"/>
              </w:rPr>
              <w:t xml:space="preserve"> się wzorem: </w:t>
            </w:r>
            <w:r w:rsidR="00056627">
              <w:object w:dxaOrig="619" w:dyaOrig="440">
                <v:rect id="rectole0000000001" o:spid="_x0000_i1026" style="width:31pt;height:21.85pt" o:ole="" o:preferrelative="t" stroked="f">
                  <v:imagedata r:id="rId7" o:title=""/>
                </v:rect>
                <o:OLEObject Type="Embed" ProgID="StaticMetafile" ShapeID="rectole0000000001" DrawAspect="Content" ObjectID="_1826652883" r:id="rId8"/>
              </w:object>
            </w:r>
            <w:r>
              <w:rPr>
                <w:rFonts w:ascii="Calibri" w:eastAsia="Calibri" w:hAnsi="Calibri" w:cs="Calibri"/>
                <w:color w:val="000000"/>
                <w:position w:val="2"/>
                <w:sz w:val="17"/>
              </w:rPr>
              <w:t>,</w:t>
            </w:r>
            <w:r>
              <w:rPr>
                <w:rFonts w:ascii="Calibri" w:eastAsia="Calibri" w:hAnsi="Calibri" w:cs="Calibri"/>
                <w:color w:val="000000"/>
                <w:position w:val="2"/>
                <w:sz w:val="17"/>
                <w:vertAlign w:val="superscript"/>
              </w:rPr>
              <w:t xml:space="preserve"> </w:t>
            </w:r>
            <w:proofErr w:type="spellStart"/>
            <w:r>
              <w:rPr>
                <w:rFonts w:ascii="Calibri" w:eastAsia="Calibri" w:hAnsi="Calibri" w:cs="Calibri"/>
                <w:color w:val="000000"/>
                <w:position w:val="2"/>
                <w:sz w:val="17"/>
                <w:vertAlign w:val="superscript"/>
              </w:rPr>
              <w:t>R</w:t>
            </w:r>
            <w:r>
              <w:rPr>
                <w:rFonts w:ascii="Calibri" w:eastAsia="Calibri" w:hAnsi="Calibri" w:cs="Calibri"/>
                <w:color w:val="000000"/>
                <w:position w:val="2"/>
                <w:sz w:val="17"/>
              </w:rPr>
              <w:t>wyznacza</w:t>
            </w:r>
            <w:proofErr w:type="spellEnd"/>
            <w:r>
              <w:rPr>
                <w:rFonts w:ascii="Calibri" w:eastAsia="Calibri" w:hAnsi="Calibri" w:cs="Calibri"/>
                <w:color w:val="000000"/>
                <w:position w:val="2"/>
                <w:sz w:val="17"/>
              </w:rPr>
              <w:t xml:space="preserve"> przyspieszenie ciała na podstawie wzoru </w:t>
            </w:r>
            <w:r w:rsidR="00056627">
              <w:object w:dxaOrig="537" w:dyaOrig="391">
                <v:rect id="rectole0000000002" o:spid="_x0000_i1027" style="width:26.8pt;height:19.55pt" o:ole="" o:preferrelative="t" stroked="f">
                  <v:imagedata r:id="rId9" o:title=""/>
                </v:rect>
                <o:OLEObject Type="Embed" ProgID="StaticMetafile" ShapeID="rectole0000000002" DrawAspect="Content" ObjectID="_1826652884" r:id="rId10"/>
              </w:object>
            </w:r>
          </w:p>
          <w:p w:rsidR="00056627" w:rsidRDefault="00781A69">
            <w:pPr>
              <w:numPr>
                <w:ilvl w:val="0"/>
                <w:numId w:val="22"/>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wyja</w:t>
            </w:r>
            <w:r>
              <w:rPr>
                <w:rFonts w:ascii="Arial" w:eastAsia="Arial" w:hAnsi="Arial" w:cs="Arial"/>
                <w:color w:val="000000"/>
                <w:sz w:val="17"/>
              </w:rPr>
              <w:t>ś</w:t>
            </w:r>
            <w:r>
              <w:rPr>
                <w:rFonts w:ascii="Humanst521EUNormal" w:eastAsia="Humanst521EUNormal" w:hAnsi="Humanst521EUNormal" w:cs="Humanst521EUNormal"/>
                <w:color w:val="000000"/>
                <w:sz w:val="17"/>
              </w:rPr>
              <w:t xml:space="preserve">nia, </w:t>
            </w:r>
            <w:r>
              <w:rPr>
                <w:rFonts w:ascii="Arial" w:eastAsia="Arial" w:hAnsi="Arial" w:cs="Arial"/>
                <w:color w:val="000000"/>
                <w:sz w:val="17"/>
              </w:rPr>
              <w:t>ż</w:t>
            </w:r>
            <w:r>
              <w:rPr>
                <w:rFonts w:ascii="Humanst521EUNormal" w:eastAsia="Humanst521EUNormal" w:hAnsi="Humanst521EUNormal" w:cs="Humanst521EUNormal"/>
                <w:color w:val="000000"/>
                <w:sz w:val="17"/>
              </w:rPr>
              <w:t>e w ruchu jednostajnie przyspieszonym bez pr</w:t>
            </w:r>
            <w:r>
              <w:rPr>
                <w:rFonts w:ascii="Arial" w:eastAsia="Arial" w:hAnsi="Arial" w:cs="Arial"/>
                <w:color w:val="000000"/>
                <w:sz w:val="17"/>
              </w:rPr>
              <w:t>ę</w:t>
            </w:r>
            <w:r>
              <w:rPr>
                <w:rFonts w:ascii="Humanst521EUNormal" w:eastAsia="Humanst521EUNormal" w:hAnsi="Humanst521EUNormal" w:cs="Humanst521EUNormal"/>
                <w:color w:val="000000"/>
                <w:sz w:val="17"/>
              </w:rPr>
              <w:t>dko</w:t>
            </w:r>
            <w:r>
              <w:rPr>
                <w:rFonts w:ascii="Arial" w:eastAsia="Arial" w:hAnsi="Arial" w:cs="Arial"/>
                <w:color w:val="000000"/>
                <w:sz w:val="17"/>
              </w:rPr>
              <w:t>ś</w:t>
            </w:r>
            <w:r>
              <w:rPr>
                <w:rFonts w:ascii="Humanst521EUNormal" w:eastAsia="Humanst521EUNormal" w:hAnsi="Humanst521EUNormal" w:cs="Humanst521EUNormal"/>
                <w:color w:val="000000"/>
                <w:sz w:val="17"/>
              </w:rPr>
              <w:t>ci pocz</w:t>
            </w:r>
            <w:r>
              <w:rPr>
                <w:rFonts w:ascii="Arial" w:eastAsia="Arial" w:hAnsi="Arial" w:cs="Arial"/>
                <w:color w:val="000000"/>
                <w:sz w:val="17"/>
              </w:rPr>
              <w:t>ą</w:t>
            </w:r>
            <w:r>
              <w:rPr>
                <w:rFonts w:ascii="Humanst521EUNormal" w:eastAsia="Humanst521EUNormal" w:hAnsi="Humanst521EUNormal" w:cs="Humanst521EUNormal"/>
                <w:color w:val="000000"/>
                <w:sz w:val="17"/>
              </w:rPr>
              <w:t>tkowej odcinki drogi pokonywane w kolejnych sekundach maj</w:t>
            </w:r>
            <w:r>
              <w:rPr>
                <w:rFonts w:ascii="Arial" w:eastAsia="Arial" w:hAnsi="Arial" w:cs="Arial"/>
                <w:color w:val="000000"/>
                <w:sz w:val="17"/>
              </w:rPr>
              <w:t>ą</w:t>
            </w:r>
            <w:r>
              <w:rPr>
                <w:rFonts w:ascii="Humanst521EUNormal" w:eastAsia="Humanst521EUNormal" w:hAnsi="Humanst521EUNormal" w:cs="Humanst521EUNormal"/>
                <w:color w:val="000000"/>
                <w:sz w:val="17"/>
              </w:rPr>
              <w:t xml:space="preserve"> si</w:t>
            </w:r>
            <w:r>
              <w:rPr>
                <w:rFonts w:ascii="Arial" w:eastAsia="Arial" w:hAnsi="Arial" w:cs="Arial"/>
                <w:color w:val="000000"/>
                <w:sz w:val="17"/>
              </w:rPr>
              <w:t>ę</w:t>
            </w:r>
            <w:r>
              <w:rPr>
                <w:rFonts w:ascii="Humanst521EUNormal" w:eastAsia="Humanst521EUNormal" w:hAnsi="Humanst521EUNormal" w:cs="Humanst521EUNormal"/>
                <w:color w:val="000000"/>
                <w:sz w:val="17"/>
              </w:rPr>
              <w:t xml:space="preserve"> do siebie jak kolejne liczby nieparzyste</w:t>
            </w:r>
          </w:p>
          <w:p w:rsidR="00056627" w:rsidRDefault="00781A69">
            <w:pPr>
              <w:numPr>
                <w:ilvl w:val="0"/>
                <w:numId w:val="22"/>
              </w:numPr>
              <w:tabs>
                <w:tab w:val="left" w:pos="170"/>
              </w:tabs>
              <w:spacing w:after="113"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rozwi</w:t>
            </w:r>
            <w:r>
              <w:rPr>
                <w:rFonts w:ascii="Calibri" w:eastAsia="Calibri" w:hAnsi="Calibri" w:cs="Calibri"/>
                <w:color w:val="000000"/>
                <w:sz w:val="17"/>
              </w:rPr>
              <w:t>ązuje proste zadania z wykorzystaniem wzor</w:t>
            </w:r>
            <w:r>
              <w:rPr>
                <w:rFonts w:ascii="Humanst521EUNormal" w:eastAsia="Humanst521EUNormal" w:hAnsi="Humanst521EUNormal" w:cs="Humanst521EUNormal"/>
                <w:color w:val="000000"/>
                <w:sz w:val="17"/>
              </w:rPr>
              <w:t xml:space="preserve">ów </w:t>
            </w:r>
            <w:r>
              <w:rPr>
                <w:rFonts w:ascii="Humanst521EUNormal" w:eastAsia="Humanst521EUNormal" w:hAnsi="Humanst521EUNormal" w:cs="Humanst521EUNormal"/>
                <w:color w:val="000000"/>
                <w:sz w:val="17"/>
                <w:vertAlign w:val="superscript"/>
              </w:rPr>
              <w:t>R</w:t>
            </w:r>
            <w:r w:rsidR="00056627">
              <w:object w:dxaOrig="619" w:dyaOrig="440">
                <v:rect id="rectole0000000003" o:spid="_x0000_i1028" style="width:31pt;height:21.85pt" o:ole="" o:preferrelative="t" stroked="f">
                  <v:imagedata r:id="rId7" o:title=""/>
                </v:rect>
                <o:OLEObject Type="Embed" ProgID="StaticMetafile" ShapeID="rectole0000000003" DrawAspect="Content" ObjectID="_1826652885" r:id="rId11"/>
              </w:object>
            </w:r>
            <w:r>
              <w:rPr>
                <w:rFonts w:ascii="Humanst521EUNormal" w:eastAsia="Humanst521EUNormal" w:hAnsi="Humanst521EUNormal" w:cs="Humanst521EUNormal"/>
                <w:color w:val="000000"/>
                <w:sz w:val="17"/>
              </w:rPr>
              <w:t xml:space="preserve"> i </w:t>
            </w:r>
            <w:r w:rsidR="00056627">
              <w:object w:dxaOrig="554" w:dyaOrig="391">
                <v:rect id="rectole0000000004" o:spid="_x0000_i1029" style="width:27.55pt;height:19.55pt" o:ole="" o:preferrelative="t" stroked="f">
                  <v:imagedata r:id="rId12" o:title=""/>
                </v:rect>
                <o:OLEObject Type="Embed" ProgID="StaticMetafile" ShapeID="rectole0000000004" DrawAspect="Content" ObjectID="_1826652886" r:id="rId13"/>
              </w:object>
            </w:r>
            <w:r>
              <w:rPr>
                <w:rFonts w:ascii="Humanst521EUNormal" w:eastAsia="Humanst521EUNormal" w:hAnsi="Humanst521EUNormal" w:cs="Humanst521EUNormal"/>
                <w:color w:val="000000"/>
                <w:sz w:val="17"/>
              </w:rPr>
              <w:t xml:space="preserve"> </w:t>
            </w:r>
          </w:p>
          <w:p w:rsidR="00056627" w:rsidRDefault="00781A69">
            <w:pPr>
              <w:numPr>
                <w:ilvl w:val="0"/>
                <w:numId w:val="22"/>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analizuje wykresy zale</w:t>
            </w:r>
            <w:r>
              <w:rPr>
                <w:rFonts w:ascii="Arial" w:eastAsia="Arial" w:hAnsi="Arial" w:cs="Arial"/>
                <w:color w:val="000000"/>
                <w:sz w:val="17"/>
              </w:rPr>
              <w:t>ż</w:t>
            </w:r>
            <w:r>
              <w:rPr>
                <w:rFonts w:ascii="Humanst521EUNormal" w:eastAsia="Humanst521EUNormal" w:hAnsi="Humanst521EUNormal" w:cs="Humanst521EUNormal"/>
                <w:color w:val="000000"/>
                <w:sz w:val="17"/>
              </w:rPr>
              <w:t>no</w:t>
            </w:r>
            <w:r>
              <w:rPr>
                <w:rFonts w:ascii="Arial" w:eastAsia="Arial" w:hAnsi="Arial" w:cs="Arial"/>
                <w:color w:val="000000"/>
                <w:sz w:val="17"/>
              </w:rPr>
              <w:t>ś</w:t>
            </w:r>
            <w:r>
              <w:rPr>
                <w:rFonts w:ascii="Humanst521EUNormal" w:eastAsia="Humanst521EUNormal" w:hAnsi="Humanst521EUNormal" w:cs="Humanst521EUNormal"/>
                <w:color w:val="000000"/>
                <w:sz w:val="17"/>
              </w:rPr>
              <w:t>ci</w:t>
            </w:r>
            <w:r>
              <w:rPr>
                <w:rFonts w:ascii="Humanst521EUNormal" w:eastAsia="Humanst521EUNormal" w:hAnsi="Humanst521EUNormal" w:cs="Humanst521EUNormal"/>
                <w:color w:val="000000"/>
                <w:sz w:val="17"/>
                <w:vertAlign w:val="superscript"/>
              </w:rPr>
              <w:t xml:space="preserve"> </w:t>
            </w:r>
            <w:proofErr w:type="spellStart"/>
            <w:r>
              <w:rPr>
                <w:rFonts w:ascii="Humanst521EUNormal" w:eastAsia="Humanst521EUNormal" w:hAnsi="Humanst521EUNormal" w:cs="Humanst521EUNormal"/>
                <w:color w:val="000000"/>
                <w:sz w:val="17"/>
                <w:vertAlign w:val="superscript"/>
              </w:rPr>
              <w:t>R</w:t>
            </w:r>
            <w:r>
              <w:rPr>
                <w:rFonts w:ascii="Humanst521EUNormal" w:eastAsia="Humanst521EUNormal" w:hAnsi="Humanst521EUNormal" w:cs="Humanst521EUNormal"/>
                <w:color w:val="000000"/>
                <w:sz w:val="17"/>
              </w:rPr>
              <w:t>drogi</w:t>
            </w:r>
            <w:proofErr w:type="spellEnd"/>
            <w:r>
              <w:rPr>
                <w:rFonts w:ascii="Humanst521EUNormal" w:eastAsia="Humanst521EUNormal" w:hAnsi="Humanst521EUNormal" w:cs="Humanst521EUNormal"/>
                <w:color w:val="000000"/>
                <w:sz w:val="17"/>
              </w:rPr>
              <w:t xml:space="preserve"> od czasu dla ruchu prostoliniowego jednostajnie przyspieszonego bez pr</w:t>
            </w:r>
            <w:r>
              <w:rPr>
                <w:rFonts w:ascii="Arial" w:eastAsia="Arial" w:hAnsi="Arial" w:cs="Arial"/>
                <w:color w:val="000000"/>
                <w:sz w:val="17"/>
              </w:rPr>
              <w:t>ę</w:t>
            </w:r>
            <w:r>
              <w:rPr>
                <w:rFonts w:ascii="Humanst521EUNormal" w:eastAsia="Humanst521EUNormal" w:hAnsi="Humanst521EUNormal" w:cs="Humanst521EUNormal"/>
                <w:color w:val="000000"/>
                <w:sz w:val="17"/>
              </w:rPr>
              <w:t>dko</w:t>
            </w:r>
            <w:r>
              <w:rPr>
                <w:rFonts w:ascii="Arial" w:eastAsia="Arial" w:hAnsi="Arial" w:cs="Arial"/>
                <w:color w:val="000000"/>
                <w:sz w:val="17"/>
              </w:rPr>
              <w:t>ś</w:t>
            </w:r>
            <w:r>
              <w:rPr>
                <w:rFonts w:ascii="Humanst521EUNormal" w:eastAsia="Humanst521EUNormal" w:hAnsi="Humanst521EUNormal" w:cs="Humanst521EUNormal"/>
                <w:color w:val="000000"/>
                <w:sz w:val="17"/>
              </w:rPr>
              <w:t>ci pocz</w:t>
            </w:r>
            <w:r>
              <w:rPr>
                <w:rFonts w:ascii="Arial" w:eastAsia="Arial" w:hAnsi="Arial" w:cs="Arial"/>
                <w:color w:val="000000"/>
                <w:sz w:val="17"/>
              </w:rPr>
              <w:t>ą</w:t>
            </w:r>
            <w:r>
              <w:rPr>
                <w:rFonts w:ascii="Humanst521EUNormal" w:eastAsia="Humanst521EUNormal" w:hAnsi="Humanst521EUNormal" w:cs="Humanst521EUNormal"/>
                <w:color w:val="000000"/>
                <w:sz w:val="17"/>
              </w:rPr>
              <w:t>tkowej; porównuje ruchy na podstawie nachylenia wykresu zale</w:t>
            </w:r>
            <w:r>
              <w:rPr>
                <w:rFonts w:ascii="Arial" w:eastAsia="Arial" w:hAnsi="Arial" w:cs="Arial"/>
                <w:color w:val="000000"/>
                <w:sz w:val="17"/>
              </w:rPr>
              <w:t>ż</w:t>
            </w:r>
            <w:r>
              <w:rPr>
                <w:rFonts w:ascii="Humanst521EUNormal" w:eastAsia="Humanst521EUNormal" w:hAnsi="Humanst521EUNormal" w:cs="Humanst521EUNormal"/>
                <w:color w:val="000000"/>
                <w:sz w:val="17"/>
              </w:rPr>
              <w:t>no</w:t>
            </w:r>
            <w:r>
              <w:rPr>
                <w:rFonts w:ascii="Arial" w:eastAsia="Arial" w:hAnsi="Arial" w:cs="Arial"/>
                <w:color w:val="000000"/>
                <w:sz w:val="17"/>
              </w:rPr>
              <w:t>ś</w:t>
            </w:r>
            <w:r>
              <w:rPr>
                <w:rFonts w:ascii="Humanst521EUNormal" w:eastAsia="Humanst521EUNormal" w:hAnsi="Humanst521EUNormal" w:cs="Humanst521EUNormal"/>
                <w:color w:val="000000"/>
                <w:sz w:val="17"/>
              </w:rPr>
              <w:t>ci drogi od czasu do osi czasu</w:t>
            </w:r>
          </w:p>
          <w:p w:rsidR="00056627" w:rsidRDefault="00781A69">
            <w:pPr>
              <w:numPr>
                <w:ilvl w:val="0"/>
                <w:numId w:val="22"/>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wyja</w:t>
            </w:r>
            <w:r>
              <w:rPr>
                <w:rFonts w:ascii="Arial" w:eastAsia="Arial" w:hAnsi="Arial" w:cs="Arial"/>
                <w:color w:val="000000"/>
                <w:sz w:val="17"/>
              </w:rPr>
              <w:t>ś</w:t>
            </w:r>
            <w:r>
              <w:rPr>
                <w:rFonts w:ascii="Humanst521EUNormal" w:eastAsia="Humanst521EUNormal" w:hAnsi="Humanst521EUNormal" w:cs="Humanst521EUNormal"/>
                <w:color w:val="000000"/>
                <w:sz w:val="17"/>
              </w:rPr>
              <w:t xml:space="preserve">nia, </w:t>
            </w:r>
            <w:r>
              <w:rPr>
                <w:rFonts w:ascii="Arial" w:eastAsia="Arial" w:hAnsi="Arial" w:cs="Arial"/>
                <w:color w:val="000000"/>
                <w:sz w:val="17"/>
              </w:rPr>
              <w:t>ż</w:t>
            </w:r>
            <w:r>
              <w:rPr>
                <w:rFonts w:ascii="Humanst521EUNormal" w:eastAsia="Humanst521EUNormal" w:hAnsi="Humanst521EUNormal" w:cs="Humanst521EUNormal"/>
                <w:color w:val="000000"/>
                <w:sz w:val="17"/>
              </w:rPr>
              <w:t>e droga w dowolnym ruchu jest liczbowo równa polu pod wykresem zale</w:t>
            </w:r>
            <w:r>
              <w:rPr>
                <w:rFonts w:ascii="Arial" w:eastAsia="Arial" w:hAnsi="Arial" w:cs="Arial"/>
                <w:color w:val="000000"/>
                <w:sz w:val="17"/>
              </w:rPr>
              <w:t>ż</w:t>
            </w:r>
            <w:r>
              <w:rPr>
                <w:rFonts w:ascii="Humanst521EUNormal" w:eastAsia="Humanst521EUNormal" w:hAnsi="Humanst521EUNormal" w:cs="Humanst521EUNormal"/>
                <w:color w:val="000000"/>
                <w:sz w:val="17"/>
              </w:rPr>
              <w:t>no</w:t>
            </w:r>
            <w:r>
              <w:rPr>
                <w:rFonts w:ascii="Arial" w:eastAsia="Arial" w:hAnsi="Arial" w:cs="Arial"/>
                <w:color w:val="000000"/>
                <w:sz w:val="17"/>
              </w:rPr>
              <w:t>ś</w:t>
            </w:r>
            <w:r>
              <w:rPr>
                <w:rFonts w:ascii="Humanst521EUNormal" w:eastAsia="Humanst521EUNormal" w:hAnsi="Humanst521EUNormal" w:cs="Humanst521EUNormal"/>
                <w:color w:val="000000"/>
                <w:sz w:val="17"/>
              </w:rPr>
              <w:t>ci pr</w:t>
            </w:r>
            <w:r>
              <w:rPr>
                <w:rFonts w:ascii="Arial" w:eastAsia="Arial" w:hAnsi="Arial" w:cs="Arial"/>
                <w:color w:val="000000"/>
                <w:sz w:val="17"/>
              </w:rPr>
              <w:t>ę</w:t>
            </w:r>
            <w:r>
              <w:rPr>
                <w:rFonts w:ascii="Humanst521EUNormal" w:eastAsia="Humanst521EUNormal" w:hAnsi="Humanst521EUNormal" w:cs="Humanst521EUNormal"/>
                <w:color w:val="000000"/>
                <w:sz w:val="17"/>
              </w:rPr>
              <w:t>dko</w:t>
            </w:r>
            <w:r>
              <w:rPr>
                <w:rFonts w:ascii="Arial" w:eastAsia="Arial" w:hAnsi="Arial" w:cs="Arial"/>
                <w:color w:val="000000"/>
                <w:sz w:val="17"/>
              </w:rPr>
              <w:t>ś</w:t>
            </w:r>
            <w:r>
              <w:rPr>
                <w:rFonts w:ascii="Humanst521EUNormal" w:eastAsia="Humanst521EUNormal" w:hAnsi="Humanst521EUNormal" w:cs="Humanst521EUNormal"/>
                <w:color w:val="000000"/>
                <w:sz w:val="17"/>
              </w:rPr>
              <w:t>ci od czasu</w:t>
            </w:r>
          </w:p>
          <w:p w:rsidR="00056627" w:rsidRDefault="00781A69">
            <w:pPr>
              <w:numPr>
                <w:ilvl w:val="0"/>
                <w:numId w:val="22"/>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sporz</w:t>
            </w:r>
            <w:r>
              <w:rPr>
                <w:rFonts w:ascii="Arial" w:eastAsia="Arial" w:hAnsi="Arial" w:cs="Arial"/>
                <w:color w:val="000000"/>
                <w:sz w:val="17"/>
              </w:rPr>
              <w:t>ą</w:t>
            </w:r>
            <w:r>
              <w:rPr>
                <w:rFonts w:ascii="Humanst521EUNormal" w:eastAsia="Humanst521EUNormal" w:hAnsi="Humanst521EUNormal" w:cs="Humanst521EUNormal"/>
                <w:color w:val="000000"/>
                <w:sz w:val="17"/>
              </w:rPr>
              <w:t>dza wykresy zale</w:t>
            </w:r>
            <w:r>
              <w:rPr>
                <w:rFonts w:ascii="Arial" w:eastAsia="Arial" w:hAnsi="Arial" w:cs="Arial"/>
                <w:color w:val="000000"/>
                <w:sz w:val="17"/>
              </w:rPr>
              <w:t>ż</w:t>
            </w:r>
            <w:r>
              <w:rPr>
                <w:rFonts w:ascii="Humanst521EUNormal" w:eastAsia="Humanst521EUNormal" w:hAnsi="Humanst521EUNormal" w:cs="Humanst521EUNormal"/>
                <w:color w:val="000000"/>
                <w:sz w:val="17"/>
              </w:rPr>
              <w:t>no</w:t>
            </w:r>
            <w:r>
              <w:rPr>
                <w:rFonts w:ascii="Arial" w:eastAsia="Arial" w:hAnsi="Arial" w:cs="Arial"/>
                <w:color w:val="000000"/>
                <w:sz w:val="17"/>
              </w:rPr>
              <w:t>ś</w:t>
            </w:r>
            <w:r>
              <w:rPr>
                <w:rFonts w:ascii="Humanst521EUNormal" w:eastAsia="Humanst521EUNormal" w:hAnsi="Humanst521EUNormal" w:cs="Humanst521EUNormal"/>
                <w:color w:val="000000"/>
                <w:sz w:val="17"/>
              </w:rPr>
              <w:t>ci pr</w:t>
            </w:r>
            <w:r>
              <w:rPr>
                <w:rFonts w:ascii="Arial" w:eastAsia="Arial" w:hAnsi="Arial" w:cs="Arial"/>
                <w:color w:val="000000"/>
                <w:sz w:val="17"/>
              </w:rPr>
              <w:t>ę</w:t>
            </w:r>
            <w:r>
              <w:rPr>
                <w:rFonts w:ascii="Humanst521EUNormal" w:eastAsia="Humanst521EUNormal" w:hAnsi="Humanst521EUNormal" w:cs="Humanst521EUNormal"/>
                <w:color w:val="000000"/>
                <w:sz w:val="17"/>
              </w:rPr>
              <w:t>dko</w:t>
            </w:r>
            <w:r>
              <w:rPr>
                <w:rFonts w:ascii="Arial" w:eastAsia="Arial" w:hAnsi="Arial" w:cs="Arial"/>
                <w:color w:val="000000"/>
                <w:sz w:val="17"/>
              </w:rPr>
              <w:t>ś</w:t>
            </w:r>
            <w:r>
              <w:rPr>
                <w:rFonts w:ascii="Humanst521EUNormal" w:eastAsia="Humanst521EUNormal" w:hAnsi="Humanst521EUNormal" w:cs="Humanst521EUNormal"/>
                <w:color w:val="000000"/>
                <w:sz w:val="17"/>
              </w:rPr>
              <w:t>ci i przyspieszenia od czasu dla ruchu prostoliniowego jednostajnie przyspieszonego</w:t>
            </w:r>
          </w:p>
          <w:p w:rsidR="00056627" w:rsidRDefault="00781A69">
            <w:pPr>
              <w:numPr>
                <w:ilvl w:val="0"/>
                <w:numId w:val="22"/>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rozwi</w:t>
            </w:r>
            <w:r>
              <w:rPr>
                <w:rFonts w:ascii="Arial" w:eastAsia="Arial" w:hAnsi="Arial" w:cs="Arial"/>
                <w:color w:val="000000"/>
                <w:sz w:val="17"/>
              </w:rPr>
              <w:t>ą</w:t>
            </w:r>
            <w:r>
              <w:rPr>
                <w:rFonts w:ascii="Humanst521EUNormal" w:eastAsia="Humanst521EUNormal" w:hAnsi="Humanst521EUNormal" w:cs="Humanst521EUNormal"/>
                <w:color w:val="000000"/>
                <w:sz w:val="17"/>
              </w:rPr>
              <w:t>zuje typowe zadania zwi</w:t>
            </w:r>
            <w:r>
              <w:rPr>
                <w:rFonts w:ascii="Arial" w:eastAsia="Arial" w:hAnsi="Arial" w:cs="Arial"/>
                <w:color w:val="000000"/>
                <w:sz w:val="17"/>
              </w:rPr>
              <w:t>ą</w:t>
            </w:r>
            <w:r>
              <w:rPr>
                <w:rFonts w:ascii="Humanst521EUNormal" w:eastAsia="Humanst521EUNormal" w:hAnsi="Humanst521EUNormal" w:cs="Humanst521EUNormal"/>
                <w:color w:val="000000"/>
                <w:sz w:val="17"/>
              </w:rPr>
              <w:t>zane z analiz</w:t>
            </w:r>
            <w:r>
              <w:rPr>
                <w:rFonts w:ascii="Arial" w:eastAsia="Arial" w:hAnsi="Arial" w:cs="Arial"/>
                <w:color w:val="000000"/>
                <w:sz w:val="17"/>
              </w:rPr>
              <w:t>ą</w:t>
            </w:r>
            <w:r>
              <w:rPr>
                <w:rFonts w:ascii="Humanst521EUNormal" w:eastAsia="Humanst521EUNormal" w:hAnsi="Humanst521EUNormal" w:cs="Humanst521EUNormal"/>
                <w:color w:val="000000"/>
                <w:sz w:val="17"/>
              </w:rPr>
              <w:t xml:space="preserve"> wykresów zale</w:t>
            </w:r>
            <w:r>
              <w:rPr>
                <w:rFonts w:ascii="Arial" w:eastAsia="Arial" w:hAnsi="Arial" w:cs="Arial"/>
                <w:color w:val="000000"/>
                <w:sz w:val="17"/>
              </w:rPr>
              <w:t>ż</w:t>
            </w:r>
            <w:r>
              <w:rPr>
                <w:rFonts w:ascii="Humanst521EUNormal" w:eastAsia="Humanst521EUNormal" w:hAnsi="Humanst521EUNormal" w:cs="Humanst521EUNormal"/>
                <w:color w:val="000000"/>
                <w:sz w:val="17"/>
              </w:rPr>
              <w:t>no</w:t>
            </w:r>
            <w:r>
              <w:rPr>
                <w:rFonts w:ascii="Arial" w:eastAsia="Arial" w:hAnsi="Arial" w:cs="Arial"/>
                <w:color w:val="000000"/>
                <w:sz w:val="17"/>
              </w:rPr>
              <w:t>ś</w:t>
            </w:r>
            <w:r>
              <w:rPr>
                <w:rFonts w:ascii="Humanst521EUNormal" w:eastAsia="Humanst521EUNormal" w:hAnsi="Humanst521EUNormal" w:cs="Humanst521EUNormal"/>
                <w:color w:val="000000"/>
                <w:sz w:val="17"/>
              </w:rPr>
              <w:t>ci drogi i pr</w:t>
            </w:r>
            <w:r>
              <w:rPr>
                <w:rFonts w:ascii="Arial" w:eastAsia="Arial" w:hAnsi="Arial" w:cs="Arial"/>
                <w:color w:val="000000"/>
                <w:sz w:val="17"/>
              </w:rPr>
              <w:t>ę</w:t>
            </w:r>
            <w:r>
              <w:rPr>
                <w:rFonts w:ascii="Humanst521EUNormal" w:eastAsia="Humanst521EUNormal" w:hAnsi="Humanst521EUNormal" w:cs="Humanst521EUNormal"/>
                <w:color w:val="000000"/>
                <w:sz w:val="17"/>
              </w:rPr>
              <w:t>dko</w:t>
            </w:r>
            <w:r>
              <w:rPr>
                <w:rFonts w:ascii="Arial" w:eastAsia="Arial" w:hAnsi="Arial" w:cs="Arial"/>
                <w:color w:val="000000"/>
                <w:sz w:val="17"/>
              </w:rPr>
              <w:t>ś</w:t>
            </w:r>
            <w:r>
              <w:rPr>
                <w:rFonts w:ascii="Humanst521EUNormal" w:eastAsia="Humanst521EUNormal" w:hAnsi="Humanst521EUNormal" w:cs="Humanst521EUNormal"/>
                <w:color w:val="000000"/>
                <w:sz w:val="17"/>
              </w:rPr>
              <w:t>ci od czasu dla ruchów prostoliniowych: jednostajnego i jednostajnie zmiennego</w:t>
            </w:r>
          </w:p>
          <w:p w:rsidR="00056627" w:rsidRDefault="00781A69">
            <w:pPr>
              <w:numPr>
                <w:ilvl w:val="0"/>
                <w:numId w:val="22"/>
              </w:numPr>
              <w:tabs>
                <w:tab w:val="left" w:pos="170"/>
              </w:tabs>
              <w:spacing w:after="0" w:line="288" w:lineRule="auto"/>
              <w:ind w:left="170" w:hanging="170"/>
            </w:pPr>
            <w:r>
              <w:rPr>
                <w:rFonts w:ascii="Humanst521EUNormal" w:eastAsia="Humanst521EUNormal" w:hAnsi="Humanst521EUNormal" w:cs="Humanst521EUNormal"/>
                <w:color w:val="000000"/>
                <w:sz w:val="17"/>
              </w:rPr>
              <w:t>rozwi</w:t>
            </w:r>
            <w:r>
              <w:rPr>
                <w:rFonts w:ascii="Arial" w:eastAsia="Arial" w:hAnsi="Arial" w:cs="Arial"/>
                <w:color w:val="000000"/>
                <w:sz w:val="17"/>
              </w:rPr>
              <w:t>ą</w:t>
            </w:r>
            <w:r>
              <w:rPr>
                <w:rFonts w:ascii="Humanst521EUNormal" w:eastAsia="Humanst521EUNormal" w:hAnsi="Humanst521EUNormal" w:cs="Humanst521EUNormal"/>
                <w:color w:val="000000"/>
                <w:sz w:val="17"/>
              </w:rPr>
              <w:t>zuje bardziej z</w:t>
            </w:r>
            <w:r>
              <w:rPr>
                <w:rFonts w:ascii="Arial" w:eastAsia="Arial" w:hAnsi="Arial" w:cs="Arial"/>
                <w:color w:val="000000"/>
                <w:sz w:val="17"/>
              </w:rPr>
              <w:t>ł</w:t>
            </w:r>
            <w:r>
              <w:rPr>
                <w:rFonts w:ascii="Humanst521EUNormal" w:eastAsia="Humanst521EUNormal" w:hAnsi="Humanst521EUNormal" w:cs="Humanst521EUNormal"/>
                <w:color w:val="000000"/>
                <w:sz w:val="17"/>
              </w:rPr>
              <w:t>o</w:t>
            </w:r>
            <w:r>
              <w:rPr>
                <w:rFonts w:ascii="Arial" w:eastAsia="Arial" w:hAnsi="Arial" w:cs="Arial"/>
                <w:color w:val="000000"/>
                <w:sz w:val="17"/>
              </w:rPr>
              <w:t>ż</w:t>
            </w:r>
            <w:r>
              <w:rPr>
                <w:rFonts w:ascii="Humanst521EUNormal" w:eastAsia="Humanst521EUNormal" w:hAnsi="Humanst521EUNormal" w:cs="Humanst521EUNormal"/>
                <w:color w:val="000000"/>
                <w:sz w:val="17"/>
              </w:rPr>
              <w:t>one zadania (lub problemy) dotycz</w:t>
            </w:r>
            <w:r>
              <w:rPr>
                <w:rFonts w:ascii="Arial" w:eastAsia="Arial" w:hAnsi="Arial" w:cs="Arial"/>
                <w:color w:val="000000"/>
                <w:sz w:val="17"/>
              </w:rPr>
              <w:t>ą</w:t>
            </w:r>
            <w:r>
              <w:rPr>
                <w:rFonts w:ascii="Humanst521EUNormal" w:eastAsia="Humanst521EUNormal" w:hAnsi="Humanst521EUNormal" w:cs="Humanst521EUNormal"/>
                <w:color w:val="000000"/>
                <w:sz w:val="17"/>
              </w:rPr>
              <w:t>ce tre</w:t>
            </w:r>
            <w:r>
              <w:rPr>
                <w:rFonts w:ascii="Arial" w:eastAsia="Arial" w:hAnsi="Arial" w:cs="Arial"/>
                <w:color w:val="000000"/>
                <w:sz w:val="17"/>
              </w:rPr>
              <w:t>ś</w:t>
            </w:r>
            <w:r>
              <w:rPr>
                <w:rFonts w:ascii="Humanst521EUNormal" w:eastAsia="Humanst521EUNormal" w:hAnsi="Humanst521EUNormal" w:cs="Humanst521EUNormal"/>
                <w:color w:val="000000"/>
                <w:sz w:val="17"/>
              </w:rPr>
              <w:t>ci rozdzia</w:t>
            </w:r>
            <w:r>
              <w:rPr>
                <w:rFonts w:ascii="Arial" w:eastAsia="Arial" w:hAnsi="Arial" w:cs="Arial"/>
                <w:color w:val="000000"/>
                <w:sz w:val="17"/>
              </w:rPr>
              <w:t>ł</w:t>
            </w:r>
            <w:r>
              <w:rPr>
                <w:rFonts w:ascii="Humanst521EUNormal" w:eastAsia="Humanst521EUNormal" w:hAnsi="Humanst521EUNormal" w:cs="Humanst521EUNormal"/>
                <w:color w:val="000000"/>
                <w:sz w:val="17"/>
              </w:rPr>
              <w:t xml:space="preserve">u: </w:t>
            </w:r>
            <w:r>
              <w:rPr>
                <w:rFonts w:ascii="Humanst521EUItalic" w:eastAsia="Humanst521EUItalic" w:hAnsi="Humanst521EUItalic" w:cs="Humanst521EUItalic"/>
                <w:i/>
                <w:color w:val="000000"/>
                <w:sz w:val="17"/>
              </w:rPr>
              <w:t>Kinematyka</w:t>
            </w:r>
            <w:r>
              <w:rPr>
                <w:rFonts w:ascii="Humanst521EUNormal" w:eastAsia="Humanst521EUNormal" w:hAnsi="Humanst521EUNormal" w:cs="Humanst521EUNormal"/>
                <w:color w:val="000000"/>
                <w:sz w:val="17"/>
              </w:rPr>
              <w:t xml:space="preserve"> (z wykorzystaniem: zale</w:t>
            </w:r>
            <w:r>
              <w:rPr>
                <w:rFonts w:ascii="Arial" w:eastAsia="Arial" w:hAnsi="Arial" w:cs="Arial"/>
                <w:color w:val="000000"/>
                <w:sz w:val="17"/>
              </w:rPr>
              <w:t>ż</w:t>
            </w:r>
            <w:r>
              <w:rPr>
                <w:rFonts w:ascii="Humanst521EUNormal" w:eastAsia="Humanst521EUNormal" w:hAnsi="Humanst521EUNormal" w:cs="Humanst521EUNormal"/>
                <w:color w:val="000000"/>
                <w:sz w:val="17"/>
              </w:rPr>
              <w:t>no</w:t>
            </w:r>
            <w:r>
              <w:rPr>
                <w:rFonts w:ascii="Arial" w:eastAsia="Arial" w:hAnsi="Arial" w:cs="Arial"/>
                <w:color w:val="000000"/>
                <w:sz w:val="17"/>
              </w:rPr>
              <w:t>ś</w:t>
            </w:r>
            <w:r>
              <w:rPr>
                <w:rFonts w:ascii="Humanst521EUNormal" w:eastAsia="Humanst521EUNormal" w:hAnsi="Humanst521EUNormal" w:cs="Humanst521EUNormal"/>
                <w:color w:val="000000"/>
                <w:sz w:val="17"/>
              </w:rPr>
              <w:t>ci mi</w:t>
            </w:r>
            <w:r>
              <w:rPr>
                <w:rFonts w:ascii="Arial" w:eastAsia="Arial" w:hAnsi="Arial" w:cs="Arial"/>
                <w:color w:val="000000"/>
                <w:sz w:val="17"/>
              </w:rPr>
              <w:t>ę</w:t>
            </w:r>
            <w:r>
              <w:rPr>
                <w:rFonts w:ascii="Humanst521EUNormal" w:eastAsia="Humanst521EUNormal" w:hAnsi="Humanst521EUNormal" w:cs="Humanst521EUNormal"/>
                <w:color w:val="000000"/>
                <w:sz w:val="17"/>
              </w:rPr>
              <w:t>dzy drog</w:t>
            </w:r>
            <w:r>
              <w:rPr>
                <w:rFonts w:ascii="Arial" w:eastAsia="Arial" w:hAnsi="Arial" w:cs="Arial"/>
                <w:color w:val="000000"/>
                <w:sz w:val="17"/>
              </w:rPr>
              <w:t>ą</w:t>
            </w:r>
            <w:r>
              <w:rPr>
                <w:rFonts w:ascii="Humanst521EUNormal" w:eastAsia="Humanst521EUNormal" w:hAnsi="Humanst521EUNormal" w:cs="Humanst521EUNormal"/>
                <w:color w:val="000000"/>
                <w:sz w:val="17"/>
              </w:rPr>
              <w:t>, pr</w:t>
            </w:r>
            <w:r>
              <w:rPr>
                <w:rFonts w:ascii="Arial" w:eastAsia="Arial" w:hAnsi="Arial" w:cs="Arial"/>
                <w:color w:val="000000"/>
                <w:sz w:val="17"/>
              </w:rPr>
              <w:t>ę</w:t>
            </w:r>
            <w:r>
              <w:rPr>
                <w:rFonts w:ascii="Humanst521EUNormal" w:eastAsia="Humanst521EUNormal" w:hAnsi="Humanst521EUNormal" w:cs="Humanst521EUNormal"/>
                <w:color w:val="000000"/>
                <w:sz w:val="17"/>
              </w:rPr>
              <w:t>dko</w:t>
            </w:r>
            <w:r>
              <w:rPr>
                <w:rFonts w:ascii="Arial" w:eastAsia="Arial" w:hAnsi="Arial" w:cs="Arial"/>
                <w:color w:val="000000"/>
                <w:sz w:val="17"/>
              </w:rPr>
              <w:t>ś</w:t>
            </w:r>
            <w:r>
              <w:rPr>
                <w:rFonts w:ascii="Humanst521EUNormal" w:eastAsia="Humanst521EUNormal" w:hAnsi="Humanst521EUNormal" w:cs="Humanst521EUNormal"/>
                <w:color w:val="000000"/>
                <w:sz w:val="17"/>
              </w:rPr>
              <w:t>ci</w:t>
            </w:r>
            <w:r>
              <w:rPr>
                <w:rFonts w:ascii="Arial" w:eastAsia="Arial" w:hAnsi="Arial" w:cs="Arial"/>
                <w:color w:val="000000"/>
                <w:sz w:val="17"/>
              </w:rPr>
              <w:t>ą</w:t>
            </w:r>
            <w:r>
              <w:rPr>
                <w:rFonts w:ascii="Humanst521EUNormal" w:eastAsia="Humanst521EUNormal" w:hAnsi="Humanst521EUNormal" w:cs="Humanst521EUNormal"/>
                <w:color w:val="000000"/>
                <w:sz w:val="17"/>
              </w:rPr>
              <w:t xml:space="preserve"> i czasem w ruchu jednostajnym prostoliniowym, zwi</w:t>
            </w:r>
            <w:r>
              <w:rPr>
                <w:rFonts w:ascii="Arial" w:eastAsia="Arial" w:hAnsi="Arial" w:cs="Arial"/>
                <w:color w:val="000000"/>
                <w:sz w:val="17"/>
              </w:rPr>
              <w:t>ą</w:t>
            </w:r>
            <w:r>
              <w:rPr>
                <w:rFonts w:ascii="Humanst521EUNormal" w:eastAsia="Humanst521EUNormal" w:hAnsi="Humanst521EUNormal" w:cs="Humanst521EUNormal"/>
                <w:color w:val="000000"/>
                <w:sz w:val="17"/>
              </w:rPr>
              <w:t>zku przyspieszenia ze zmian</w:t>
            </w:r>
            <w:r>
              <w:rPr>
                <w:rFonts w:ascii="Arial" w:eastAsia="Arial" w:hAnsi="Arial" w:cs="Arial"/>
                <w:color w:val="000000"/>
                <w:sz w:val="17"/>
              </w:rPr>
              <w:t>ą</w:t>
            </w:r>
            <w:r>
              <w:rPr>
                <w:rFonts w:ascii="Humanst521EUNormal" w:eastAsia="Humanst521EUNormal" w:hAnsi="Humanst521EUNormal" w:cs="Humanst521EUNormal"/>
                <w:color w:val="000000"/>
                <w:sz w:val="17"/>
              </w:rPr>
              <w:t xml:space="preserve"> pr</w:t>
            </w:r>
            <w:r>
              <w:rPr>
                <w:rFonts w:ascii="Arial" w:eastAsia="Arial" w:hAnsi="Arial" w:cs="Arial"/>
                <w:color w:val="000000"/>
                <w:sz w:val="17"/>
              </w:rPr>
              <w:t>ę</w:t>
            </w:r>
            <w:r>
              <w:rPr>
                <w:rFonts w:ascii="Humanst521EUNormal" w:eastAsia="Humanst521EUNormal" w:hAnsi="Humanst521EUNormal" w:cs="Humanst521EUNormal"/>
                <w:color w:val="000000"/>
                <w:sz w:val="17"/>
              </w:rPr>
              <w:t>dko</w:t>
            </w:r>
            <w:r>
              <w:rPr>
                <w:rFonts w:ascii="Arial" w:eastAsia="Arial" w:hAnsi="Arial" w:cs="Arial"/>
                <w:color w:val="000000"/>
                <w:sz w:val="17"/>
              </w:rPr>
              <w:t>ś</w:t>
            </w:r>
            <w:r>
              <w:rPr>
                <w:rFonts w:ascii="Humanst521EUNormal" w:eastAsia="Humanst521EUNormal" w:hAnsi="Humanst521EUNormal" w:cs="Humanst521EUNormal"/>
                <w:color w:val="000000"/>
                <w:sz w:val="17"/>
              </w:rPr>
              <w:t>ci i czasem, zale</w:t>
            </w:r>
            <w:r>
              <w:rPr>
                <w:rFonts w:ascii="Arial" w:eastAsia="Arial" w:hAnsi="Arial" w:cs="Arial"/>
                <w:color w:val="000000"/>
                <w:sz w:val="17"/>
              </w:rPr>
              <w:t>ż</w:t>
            </w:r>
            <w:r>
              <w:rPr>
                <w:rFonts w:ascii="Humanst521EUNormal" w:eastAsia="Humanst521EUNormal" w:hAnsi="Humanst521EUNormal" w:cs="Humanst521EUNormal"/>
                <w:color w:val="000000"/>
                <w:sz w:val="17"/>
              </w:rPr>
              <w:t>no</w:t>
            </w:r>
            <w:r>
              <w:rPr>
                <w:rFonts w:ascii="Arial" w:eastAsia="Arial" w:hAnsi="Arial" w:cs="Arial"/>
                <w:color w:val="000000"/>
                <w:sz w:val="17"/>
              </w:rPr>
              <w:t>ś</w:t>
            </w:r>
            <w:r>
              <w:rPr>
                <w:rFonts w:ascii="Humanst521EUNormal" w:eastAsia="Humanst521EUNormal" w:hAnsi="Humanst521EUNormal" w:cs="Humanst521EUNormal"/>
                <w:color w:val="000000"/>
                <w:sz w:val="17"/>
              </w:rPr>
              <w:t>ci pr</w:t>
            </w:r>
            <w:r>
              <w:rPr>
                <w:rFonts w:ascii="Arial" w:eastAsia="Arial" w:hAnsi="Arial" w:cs="Arial"/>
                <w:color w:val="000000"/>
                <w:sz w:val="17"/>
              </w:rPr>
              <w:t>ę</w:t>
            </w:r>
            <w:r>
              <w:rPr>
                <w:rFonts w:ascii="Humanst521EUNormal" w:eastAsia="Humanst521EUNormal" w:hAnsi="Humanst521EUNormal" w:cs="Humanst521EUNormal"/>
                <w:color w:val="000000"/>
                <w:sz w:val="17"/>
              </w:rPr>
              <w:t>dko</w:t>
            </w:r>
            <w:r>
              <w:rPr>
                <w:rFonts w:ascii="Arial" w:eastAsia="Arial" w:hAnsi="Arial" w:cs="Arial"/>
                <w:color w:val="000000"/>
                <w:sz w:val="17"/>
              </w:rPr>
              <w:t>ś</w:t>
            </w:r>
            <w:r>
              <w:rPr>
                <w:rFonts w:ascii="Humanst521EUNormal" w:eastAsia="Humanst521EUNormal" w:hAnsi="Humanst521EUNormal" w:cs="Humanst521EUNormal"/>
                <w:color w:val="000000"/>
                <w:sz w:val="17"/>
              </w:rPr>
              <w:t>ci i drogi od czasu w ruchu prostoliniowym jednostajnie zmiennym)</w:t>
            </w:r>
          </w:p>
        </w:tc>
        <w:tc>
          <w:tcPr>
            <w:tcW w:w="3231"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0"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23"/>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planuje i demonstruje do</w:t>
            </w:r>
            <w:r>
              <w:rPr>
                <w:rFonts w:ascii="Calibri" w:eastAsia="Calibri" w:hAnsi="Calibri" w:cs="Calibri"/>
                <w:color w:val="000000"/>
                <w:sz w:val="17"/>
              </w:rPr>
              <w:t>świadczenie związane z badaniem ruchu</w:t>
            </w:r>
            <w:r>
              <w:rPr>
                <w:rFonts w:ascii="Calibri" w:eastAsia="Calibri" w:hAnsi="Calibri" w:cs="Calibri"/>
                <w:color w:val="000000"/>
                <w:sz w:val="17"/>
              </w:rPr>
              <w:t xml:space="preserve"> z użyciem przyrząd</w:t>
            </w:r>
            <w:r>
              <w:rPr>
                <w:rFonts w:ascii="Humanst521EUNormal" w:eastAsia="Humanst521EUNormal" w:hAnsi="Humanst521EUNormal" w:cs="Humanst521EUNormal"/>
                <w:color w:val="000000"/>
                <w:sz w:val="17"/>
              </w:rPr>
              <w:t>ów analogowych lub cyfrowych, programu do analizy materia</w:t>
            </w:r>
            <w:r>
              <w:rPr>
                <w:rFonts w:ascii="Calibri" w:eastAsia="Calibri" w:hAnsi="Calibri" w:cs="Calibri"/>
                <w:color w:val="000000"/>
                <w:sz w:val="17"/>
              </w:rPr>
              <w:t>ł</w:t>
            </w:r>
            <w:r>
              <w:rPr>
                <w:rFonts w:ascii="Humanst521EUNormal" w:eastAsia="Humanst521EUNormal" w:hAnsi="Humanst521EUNormal" w:cs="Humanst521EUNormal"/>
                <w:color w:val="000000"/>
                <w:sz w:val="17"/>
              </w:rPr>
              <w:t>ów wideo; opisuje przebieg do</w:t>
            </w:r>
            <w:r>
              <w:rPr>
                <w:rFonts w:ascii="Calibri" w:eastAsia="Calibri" w:hAnsi="Calibri" w:cs="Calibri"/>
                <w:color w:val="000000"/>
                <w:sz w:val="17"/>
              </w:rPr>
              <w:t>świadczenia, analizuje i ocenia wyniki</w:t>
            </w:r>
          </w:p>
          <w:p w:rsidR="00056627" w:rsidRDefault="00781A69">
            <w:pPr>
              <w:numPr>
                <w:ilvl w:val="0"/>
                <w:numId w:val="23"/>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Calibri" w:eastAsia="Calibri" w:hAnsi="Calibri" w:cs="Calibri"/>
                <w:color w:val="000000"/>
                <w:sz w:val="17"/>
              </w:rPr>
              <w:t>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analizuje</w:t>
            </w:r>
            <w:proofErr w:type="spellEnd"/>
            <w:r>
              <w:rPr>
                <w:rFonts w:ascii="Calibri" w:eastAsia="Calibri" w:hAnsi="Calibri" w:cs="Calibri"/>
                <w:color w:val="000000"/>
                <w:sz w:val="17"/>
              </w:rPr>
              <w:t xml:space="preserve"> wykres zależności prędkości od czasu dla ruchu prostoliniowego jednostajnie przyspieszonego z prędk</w:t>
            </w:r>
            <w:r>
              <w:rPr>
                <w:rFonts w:ascii="Calibri" w:eastAsia="Calibri" w:hAnsi="Calibri" w:cs="Calibri"/>
                <w:color w:val="000000"/>
                <w:sz w:val="17"/>
              </w:rPr>
              <w:t>ością początkową i na tej podstawie wyprowadza wz</w:t>
            </w:r>
            <w:r>
              <w:rPr>
                <w:rFonts w:ascii="Humanst521EUNormal" w:eastAsia="Humanst521EUNormal" w:hAnsi="Humanst521EUNormal" w:cs="Humanst521EUNormal"/>
                <w:color w:val="000000"/>
                <w:sz w:val="17"/>
              </w:rPr>
              <w:t>ór na obliczanie drogi w tym ruchu</w:t>
            </w:r>
          </w:p>
          <w:p w:rsidR="00056627" w:rsidRDefault="00781A69">
            <w:pPr>
              <w:numPr>
                <w:ilvl w:val="0"/>
                <w:numId w:val="23"/>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rozwi</w:t>
            </w:r>
            <w:r>
              <w:rPr>
                <w:rFonts w:ascii="Calibri" w:eastAsia="Calibri" w:hAnsi="Calibri" w:cs="Calibri"/>
                <w:color w:val="000000"/>
                <w:sz w:val="17"/>
              </w:rPr>
              <w:t xml:space="preserve">ązuje nietypowe, złożone zadania(problemy) dotyczące treści rozdziału: </w:t>
            </w:r>
            <w:r>
              <w:rPr>
                <w:rFonts w:ascii="Calibri" w:eastAsia="Calibri" w:hAnsi="Calibri" w:cs="Calibri"/>
                <w:i/>
                <w:color w:val="000000"/>
                <w:sz w:val="17"/>
              </w:rPr>
              <w:t>Kinematyka</w:t>
            </w:r>
            <w:r>
              <w:rPr>
                <w:rFonts w:ascii="Calibri" w:eastAsia="Calibri" w:hAnsi="Calibri" w:cs="Calibri"/>
                <w:color w:val="000000"/>
                <w:sz w:val="17"/>
              </w:rPr>
              <w:t xml:space="preserve"> (z wykorzystaniem wzor</w:t>
            </w:r>
            <w:r>
              <w:rPr>
                <w:rFonts w:ascii="Humanst521EUNormal" w:eastAsia="Humanst521EUNormal" w:hAnsi="Humanst521EUNormal" w:cs="Humanst521EUNormal"/>
                <w:color w:val="000000"/>
                <w:sz w:val="17"/>
              </w:rPr>
              <w:t xml:space="preserve">ów:  i </w:t>
            </w:r>
          </w:p>
          <w:p w:rsidR="00056627" w:rsidRDefault="00781A69">
            <w:pPr>
              <w:tabs>
                <w:tab w:val="left" w:pos="170"/>
              </w:tabs>
              <w:spacing w:after="0" w:line="288" w:lineRule="auto"/>
              <w:ind w:left="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oraz zwi</w:t>
            </w:r>
            <w:r>
              <w:rPr>
                <w:rFonts w:ascii="Arial" w:eastAsia="Arial" w:hAnsi="Arial" w:cs="Arial"/>
                <w:color w:val="000000"/>
                <w:sz w:val="17"/>
              </w:rPr>
              <w:t>ą</w:t>
            </w:r>
            <w:r>
              <w:rPr>
                <w:rFonts w:ascii="Humanst521EUNormal" w:eastAsia="Humanst521EUNormal" w:hAnsi="Humanst521EUNormal" w:cs="Humanst521EUNormal"/>
                <w:color w:val="000000"/>
                <w:sz w:val="17"/>
              </w:rPr>
              <w:t>zane z analiz</w:t>
            </w:r>
            <w:r>
              <w:rPr>
                <w:rFonts w:ascii="Calibri" w:eastAsia="Calibri" w:hAnsi="Calibri" w:cs="Calibri"/>
                <w:color w:val="000000"/>
                <w:sz w:val="17"/>
              </w:rPr>
              <w:t>ą wykres</w:t>
            </w:r>
            <w:r>
              <w:rPr>
                <w:rFonts w:ascii="Humanst521EUNormal" w:eastAsia="Humanst521EUNormal" w:hAnsi="Humanst521EUNormal" w:cs="Humanst521EUNormal"/>
                <w:color w:val="000000"/>
                <w:sz w:val="17"/>
              </w:rPr>
              <w:t>ów zale</w:t>
            </w:r>
            <w:r>
              <w:rPr>
                <w:rFonts w:ascii="Calibri" w:eastAsia="Calibri" w:hAnsi="Calibri" w:cs="Calibri"/>
                <w:color w:val="000000"/>
                <w:sz w:val="17"/>
              </w:rPr>
              <w:t>żności drogi i prędkości od czasu dla ruch</w:t>
            </w:r>
            <w:r>
              <w:rPr>
                <w:rFonts w:ascii="Humanst521EUNormal" w:eastAsia="Humanst521EUNormal" w:hAnsi="Humanst521EUNormal" w:cs="Humanst521EUNormal"/>
                <w:color w:val="000000"/>
                <w:sz w:val="17"/>
              </w:rPr>
              <w:t>ów prostoliniowych: jednostajnego i jednostajnie zmiennego)</w:t>
            </w:r>
          </w:p>
          <w:p w:rsidR="00056627" w:rsidRDefault="00781A69">
            <w:pPr>
              <w:numPr>
                <w:ilvl w:val="0"/>
                <w:numId w:val="2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informacjami pochodzącymi z analizy przeczytanych tekst</w:t>
            </w:r>
            <w:r>
              <w:rPr>
                <w:rFonts w:ascii="Humanst521EUNormal" w:eastAsia="Humanst521EUNormal" w:hAnsi="Humanst521EUNormal" w:cs="Humanst521EUNormal"/>
                <w:color w:val="000000"/>
                <w:sz w:val="17"/>
              </w:rPr>
              <w:t>ów (w tym popularnonaukowych) dotycz</w:t>
            </w:r>
            <w:r>
              <w:rPr>
                <w:rFonts w:ascii="Calibri" w:eastAsia="Calibri" w:hAnsi="Calibri" w:cs="Calibri"/>
                <w:color w:val="000000"/>
                <w:sz w:val="17"/>
              </w:rPr>
              <w:t>ących ruchu (np. urządzeń do pomiaru przyspieszen</w:t>
            </w:r>
            <w:r>
              <w:rPr>
                <w:rFonts w:ascii="Calibri" w:eastAsia="Calibri" w:hAnsi="Calibri" w:cs="Calibri"/>
                <w:color w:val="000000"/>
                <w:sz w:val="17"/>
              </w:rPr>
              <w:t xml:space="preserve">ia) </w:t>
            </w:r>
          </w:p>
          <w:p w:rsidR="00056627" w:rsidRDefault="00781A69">
            <w:pPr>
              <w:numPr>
                <w:ilvl w:val="0"/>
                <w:numId w:val="24"/>
              </w:numPr>
              <w:tabs>
                <w:tab w:val="left" w:pos="170"/>
              </w:tabs>
              <w:spacing w:before="57"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 xml:space="preserve">realizuje projekt: </w:t>
            </w:r>
            <w:r>
              <w:rPr>
                <w:rFonts w:ascii="Humanst521EUItalic" w:eastAsia="Humanst521EUItalic" w:hAnsi="Humanst521EUItalic" w:cs="Humanst521EUItalic"/>
                <w:i/>
                <w:color w:val="000000"/>
                <w:sz w:val="17"/>
              </w:rPr>
              <w:t>Pr</w:t>
            </w:r>
            <w:r>
              <w:rPr>
                <w:rFonts w:ascii="Arial" w:eastAsia="Arial" w:hAnsi="Arial" w:cs="Arial"/>
                <w:i/>
                <w:color w:val="000000"/>
                <w:sz w:val="17"/>
              </w:rPr>
              <w:t>ę</w:t>
            </w:r>
            <w:r>
              <w:rPr>
                <w:rFonts w:ascii="Humanst521EUItalic" w:eastAsia="Humanst521EUItalic" w:hAnsi="Humanst521EUItalic" w:cs="Humanst521EUItalic"/>
                <w:i/>
                <w:color w:val="000000"/>
                <w:sz w:val="17"/>
              </w:rPr>
              <w:t>dko</w:t>
            </w:r>
            <w:r>
              <w:rPr>
                <w:rFonts w:ascii="Calibri" w:eastAsia="Calibri" w:hAnsi="Calibri" w:cs="Calibri"/>
                <w:i/>
                <w:color w:val="000000"/>
                <w:sz w:val="17"/>
              </w:rPr>
              <w:t>ść wok</w:t>
            </w:r>
            <w:r>
              <w:rPr>
                <w:rFonts w:ascii="Humanst521EUItalic" w:eastAsia="Humanst521EUItalic" w:hAnsi="Humanst521EUItalic" w:cs="Humanst521EUItalic"/>
                <w:i/>
                <w:color w:val="000000"/>
                <w:sz w:val="17"/>
              </w:rPr>
              <w:t>ó</w:t>
            </w:r>
            <w:r>
              <w:rPr>
                <w:rFonts w:ascii="Calibri" w:eastAsia="Calibri" w:hAnsi="Calibri" w:cs="Calibri"/>
                <w:i/>
                <w:color w:val="000000"/>
                <w:sz w:val="17"/>
              </w:rPr>
              <w:t>ł nas</w:t>
            </w:r>
            <w:r>
              <w:rPr>
                <w:rFonts w:ascii="Calibri" w:eastAsia="Calibri" w:hAnsi="Calibri" w:cs="Calibri"/>
                <w:color w:val="000000"/>
                <w:sz w:val="17"/>
              </w:rPr>
              <w:t xml:space="preserve"> (lub inny związany z treściami rozdziału </w:t>
            </w:r>
            <w:r>
              <w:rPr>
                <w:rFonts w:ascii="Calibri" w:eastAsia="Calibri" w:hAnsi="Calibri" w:cs="Calibri"/>
                <w:i/>
                <w:color w:val="000000"/>
                <w:sz w:val="17"/>
              </w:rPr>
              <w:t>Kinematyka</w:t>
            </w:r>
            <w:r>
              <w:rPr>
                <w:rFonts w:ascii="Calibri" w:eastAsia="Calibri" w:hAnsi="Calibri" w:cs="Calibri"/>
                <w:color w:val="000000"/>
                <w:sz w:val="17"/>
              </w:rPr>
              <w:t>)</w:t>
            </w:r>
          </w:p>
          <w:p w:rsidR="00056627" w:rsidRDefault="00056627">
            <w:pPr>
              <w:spacing w:after="0" w:line="288" w:lineRule="auto"/>
            </w:pPr>
          </w:p>
        </w:tc>
      </w:tr>
      <w:tr w:rsidR="00056627">
        <w:tblPrEx>
          <w:tblCellMar>
            <w:top w:w="0" w:type="dxa"/>
            <w:bottom w:w="0" w:type="dxa"/>
          </w:tblCellMar>
        </w:tblPrEx>
        <w:trPr>
          <w:trHeight w:val="230"/>
          <w:jc w:val="center"/>
        </w:trPr>
        <w:tc>
          <w:tcPr>
            <w:tcW w:w="13731" w:type="dxa"/>
            <w:gridSpan w:val="4"/>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vAlign w:val="center"/>
          </w:tcPr>
          <w:p w:rsidR="00056627" w:rsidRDefault="00781A69">
            <w:pPr>
              <w:spacing w:after="0" w:line="288" w:lineRule="auto"/>
              <w:jc w:val="center"/>
            </w:pPr>
            <w:r>
              <w:rPr>
                <w:rFonts w:ascii="Humanst521EUNormal" w:eastAsia="Humanst521EUNormal" w:hAnsi="Humanst521EUNormal" w:cs="Humanst521EUNormal"/>
                <w:b/>
                <w:color w:val="000000"/>
                <w:sz w:val="17"/>
              </w:rPr>
              <w:lastRenderedPageBreak/>
              <w:t>V. DYNAMIKA</w:t>
            </w:r>
          </w:p>
        </w:tc>
      </w:tr>
      <w:tr w:rsidR="00056627">
        <w:tblPrEx>
          <w:tblCellMar>
            <w:top w:w="0" w:type="dxa"/>
            <w:bottom w:w="0" w:type="dxa"/>
          </w:tblCellMar>
        </w:tblPrEx>
        <w:trPr>
          <w:trHeight w:val="397"/>
          <w:jc w:val="center"/>
        </w:trPr>
        <w:tc>
          <w:tcPr>
            <w:tcW w:w="3436"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6"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25"/>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symbolem siły; stosuje pojęcie siły jako działania skierowanego (wektor); wskazuje wartość, kierunek i zwrot wektora siły</w:t>
            </w:r>
          </w:p>
          <w:p w:rsidR="00056627" w:rsidRDefault="00781A69">
            <w:pPr>
              <w:numPr>
                <w:ilvl w:val="0"/>
                <w:numId w:val="25"/>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wyja</w:t>
            </w:r>
            <w:r>
              <w:rPr>
                <w:rFonts w:ascii="Calibri" w:eastAsia="Calibri" w:hAnsi="Calibri" w:cs="Calibri"/>
                <w:color w:val="000000"/>
                <w:sz w:val="17"/>
              </w:rPr>
              <w:t>śnia pojęcie siły wypadkowej; opisuje i rysuje siły, kt</w:t>
            </w:r>
            <w:r>
              <w:rPr>
                <w:rFonts w:ascii="Humanst521EUNormal" w:eastAsia="Humanst521EUNormal" w:hAnsi="Humanst521EUNormal" w:cs="Humanst521EUNormal"/>
                <w:color w:val="000000"/>
                <w:sz w:val="17"/>
              </w:rPr>
              <w:t>óre si</w:t>
            </w:r>
            <w:r>
              <w:rPr>
                <w:rFonts w:ascii="Calibri" w:eastAsia="Calibri" w:hAnsi="Calibri" w:cs="Calibri"/>
                <w:color w:val="000000"/>
                <w:sz w:val="17"/>
              </w:rPr>
              <w:t>ę r</w:t>
            </w:r>
            <w:r>
              <w:rPr>
                <w:rFonts w:ascii="Humanst521EUNormal" w:eastAsia="Humanst521EUNormal" w:hAnsi="Humanst521EUNormal" w:cs="Humanst521EUNormal"/>
                <w:color w:val="000000"/>
                <w:sz w:val="17"/>
              </w:rPr>
              <w:t>ównowa</w:t>
            </w:r>
            <w:r>
              <w:rPr>
                <w:rFonts w:ascii="Calibri" w:eastAsia="Calibri" w:hAnsi="Calibri" w:cs="Calibri"/>
                <w:color w:val="000000"/>
                <w:sz w:val="17"/>
              </w:rPr>
              <w:t>żą</w:t>
            </w:r>
          </w:p>
          <w:p w:rsidR="00056627" w:rsidRDefault="00781A69">
            <w:pPr>
              <w:numPr>
                <w:ilvl w:val="0"/>
                <w:numId w:val="25"/>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rozpoznaje i nazywa si</w:t>
            </w:r>
            <w:r>
              <w:rPr>
                <w:rFonts w:ascii="Calibri" w:eastAsia="Calibri" w:hAnsi="Calibri" w:cs="Calibri"/>
                <w:color w:val="000000"/>
                <w:sz w:val="17"/>
              </w:rPr>
              <w:t>ły opor</w:t>
            </w:r>
            <w:r>
              <w:rPr>
                <w:rFonts w:ascii="Humanst521EUNormal" w:eastAsia="Humanst521EUNormal" w:hAnsi="Humanst521EUNormal" w:cs="Humanst521EUNormal"/>
                <w:color w:val="000000"/>
                <w:sz w:val="17"/>
              </w:rPr>
              <w:t>ów ruchu; podaje ich przyk</w:t>
            </w:r>
            <w:r>
              <w:rPr>
                <w:rFonts w:ascii="Calibri" w:eastAsia="Calibri" w:hAnsi="Calibri" w:cs="Calibri"/>
                <w:color w:val="000000"/>
                <w:sz w:val="17"/>
              </w:rPr>
              <w:t>łady w otaczającej rzeczywistości</w:t>
            </w:r>
          </w:p>
          <w:p w:rsidR="00056627" w:rsidRDefault="00781A69">
            <w:pPr>
              <w:numPr>
                <w:ilvl w:val="0"/>
                <w:numId w:val="25"/>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podaje tre</w:t>
            </w:r>
            <w:r>
              <w:rPr>
                <w:rFonts w:ascii="Calibri" w:eastAsia="Calibri" w:hAnsi="Calibri" w:cs="Calibri"/>
                <w:color w:val="000000"/>
                <w:sz w:val="17"/>
              </w:rPr>
              <w:t>ść pierwszej zasady dynamiki Newtona</w:t>
            </w:r>
          </w:p>
          <w:p w:rsidR="00056627" w:rsidRDefault="00781A69">
            <w:pPr>
              <w:numPr>
                <w:ilvl w:val="0"/>
                <w:numId w:val="25"/>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podaje tre</w:t>
            </w:r>
            <w:r>
              <w:rPr>
                <w:rFonts w:ascii="Calibri" w:eastAsia="Calibri" w:hAnsi="Calibri" w:cs="Calibri"/>
                <w:color w:val="000000"/>
                <w:sz w:val="17"/>
              </w:rPr>
              <w:t>ść drugiej zasady dynamiki Newton</w:t>
            </w:r>
            <w:r>
              <w:rPr>
                <w:rFonts w:ascii="Calibri" w:eastAsia="Calibri" w:hAnsi="Calibri" w:cs="Calibri"/>
                <w:color w:val="000000"/>
                <w:sz w:val="17"/>
              </w:rPr>
              <w:t>a; definiuje jednostkę siły w układzie SI (1 N) i posługuje się jednostką siły</w:t>
            </w:r>
          </w:p>
          <w:p w:rsidR="00056627" w:rsidRDefault="00781A69">
            <w:pPr>
              <w:numPr>
                <w:ilvl w:val="0"/>
                <w:numId w:val="25"/>
              </w:numPr>
              <w:tabs>
                <w:tab w:val="left" w:pos="170"/>
              </w:tabs>
              <w:spacing w:after="6"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rozpoznaje i nazywa si</w:t>
            </w:r>
            <w:r>
              <w:rPr>
                <w:rFonts w:ascii="Calibri" w:eastAsia="Calibri" w:hAnsi="Calibri" w:cs="Calibri"/>
                <w:color w:val="000000"/>
                <w:sz w:val="17"/>
              </w:rPr>
              <w:t>ły działające na spadające ciała (siły ciężkości i opor</w:t>
            </w:r>
            <w:r>
              <w:rPr>
                <w:rFonts w:ascii="Humanst521EUNormal" w:eastAsia="Humanst521EUNormal" w:hAnsi="Humanst521EUNormal" w:cs="Humanst521EUNormal"/>
                <w:color w:val="000000"/>
                <w:sz w:val="17"/>
              </w:rPr>
              <w:t>ów ruchu)</w:t>
            </w:r>
          </w:p>
          <w:p w:rsidR="00056627" w:rsidRDefault="00781A69">
            <w:pPr>
              <w:numPr>
                <w:ilvl w:val="0"/>
                <w:numId w:val="25"/>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podaje tre</w:t>
            </w:r>
            <w:r>
              <w:rPr>
                <w:rFonts w:ascii="Calibri" w:eastAsia="Calibri" w:hAnsi="Calibri" w:cs="Calibri"/>
                <w:color w:val="000000"/>
                <w:sz w:val="17"/>
              </w:rPr>
              <w:t>ść trzeciej zasady dynamiki Newtona</w:t>
            </w:r>
          </w:p>
          <w:p w:rsidR="00056627" w:rsidRDefault="00781A69">
            <w:pPr>
              <w:numPr>
                <w:ilvl w:val="0"/>
                <w:numId w:val="25"/>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sił opor</w:t>
            </w:r>
            <w:r>
              <w:rPr>
                <w:rFonts w:ascii="Humanst521EUNormal" w:eastAsia="Humanst521EUNormal" w:hAnsi="Humanst521EUNormal" w:cs="Humanst521EUNormal"/>
                <w:color w:val="000000"/>
                <w:sz w:val="17"/>
              </w:rPr>
              <w:t>ów ruchu; pod</w:t>
            </w:r>
            <w:r>
              <w:rPr>
                <w:rFonts w:ascii="Humanst521EUNormal" w:eastAsia="Humanst521EUNormal" w:hAnsi="Humanst521EUNormal" w:cs="Humanst521EUNormal"/>
                <w:color w:val="000000"/>
                <w:sz w:val="17"/>
              </w:rPr>
              <w:t>aje ich przyk</w:t>
            </w:r>
            <w:r>
              <w:rPr>
                <w:rFonts w:ascii="Calibri" w:eastAsia="Calibri" w:hAnsi="Calibri" w:cs="Calibri"/>
                <w:color w:val="000000"/>
                <w:sz w:val="17"/>
              </w:rPr>
              <w:t>łady w r</w:t>
            </w:r>
            <w:r>
              <w:rPr>
                <w:rFonts w:ascii="Humanst521EUNormal" w:eastAsia="Humanst521EUNormal" w:hAnsi="Humanst521EUNormal" w:cs="Humanst521EUNormal"/>
                <w:color w:val="000000"/>
                <w:sz w:val="17"/>
              </w:rPr>
              <w:t>ó</w:t>
            </w:r>
            <w:r>
              <w:rPr>
                <w:rFonts w:ascii="Calibri" w:eastAsia="Calibri" w:hAnsi="Calibri" w:cs="Calibri"/>
                <w:color w:val="000000"/>
                <w:sz w:val="17"/>
              </w:rPr>
              <w:t>żnych sytuacjach praktycznych i opisuje wpływ na poruszające się ciała</w:t>
            </w:r>
          </w:p>
          <w:p w:rsidR="00056627" w:rsidRDefault="00781A69">
            <w:pPr>
              <w:numPr>
                <w:ilvl w:val="0"/>
                <w:numId w:val="25"/>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rozró</w:t>
            </w:r>
            <w:r>
              <w:rPr>
                <w:rFonts w:ascii="Calibri" w:eastAsia="Calibri" w:hAnsi="Calibri" w:cs="Calibri"/>
                <w:color w:val="000000"/>
                <w:sz w:val="17"/>
              </w:rPr>
              <w:t>żnia tarcie statyczne i kinetyczne</w:t>
            </w:r>
          </w:p>
          <w:p w:rsidR="00056627" w:rsidRDefault="00781A69">
            <w:pPr>
              <w:numPr>
                <w:ilvl w:val="0"/>
                <w:numId w:val="25"/>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rozpoznaje zale</w:t>
            </w:r>
            <w:r>
              <w:rPr>
                <w:rFonts w:ascii="Calibri" w:eastAsia="Calibri" w:hAnsi="Calibri" w:cs="Calibri"/>
                <w:color w:val="000000"/>
                <w:sz w:val="17"/>
              </w:rPr>
              <w:t>żność rosnącą bądź malejącą oraz proporcjonalność prostą na podstawie danych z tabeli; posługuje się proporcjonalnością prostą</w:t>
            </w:r>
          </w:p>
          <w:p w:rsidR="00056627" w:rsidRDefault="00781A69">
            <w:pPr>
              <w:numPr>
                <w:ilvl w:val="0"/>
                <w:numId w:val="25"/>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przeprowadza do</w:t>
            </w:r>
            <w:r>
              <w:rPr>
                <w:rFonts w:ascii="Calibri" w:eastAsia="Calibri" w:hAnsi="Calibri" w:cs="Calibri"/>
                <w:color w:val="000000"/>
                <w:sz w:val="17"/>
              </w:rPr>
              <w:t>świadczenia:</w:t>
            </w:r>
          </w:p>
          <w:p w:rsidR="00056627" w:rsidRDefault="00781A69">
            <w:pPr>
              <w:numPr>
                <w:ilvl w:val="0"/>
                <w:numId w:val="25"/>
              </w:numPr>
              <w:tabs>
                <w:tab w:val="left" w:pos="170"/>
              </w:tabs>
              <w:spacing w:after="6"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badanie spadania cia</w:t>
            </w:r>
            <w:r>
              <w:rPr>
                <w:rFonts w:ascii="Calibri" w:eastAsia="Calibri" w:hAnsi="Calibri" w:cs="Calibri"/>
                <w:color w:val="000000"/>
                <w:sz w:val="17"/>
              </w:rPr>
              <w:t>ł,</w:t>
            </w:r>
          </w:p>
          <w:p w:rsidR="00056627" w:rsidRDefault="00781A69">
            <w:pPr>
              <w:numPr>
                <w:ilvl w:val="0"/>
                <w:numId w:val="25"/>
              </w:numPr>
              <w:tabs>
                <w:tab w:val="left" w:pos="170"/>
              </w:tabs>
              <w:spacing w:after="6"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badanie wzajemnego oddzia</w:t>
            </w:r>
            <w:r>
              <w:rPr>
                <w:rFonts w:ascii="Calibri" w:eastAsia="Calibri" w:hAnsi="Calibri" w:cs="Calibri"/>
                <w:color w:val="000000"/>
                <w:sz w:val="17"/>
              </w:rPr>
              <w:t>ływania ciał</w:t>
            </w:r>
          </w:p>
          <w:p w:rsidR="00056627" w:rsidRDefault="00781A69">
            <w:pPr>
              <w:numPr>
                <w:ilvl w:val="0"/>
                <w:numId w:val="25"/>
              </w:numPr>
              <w:tabs>
                <w:tab w:val="left" w:pos="170"/>
              </w:tabs>
              <w:spacing w:after="6"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badanie, od czego zale</w:t>
            </w:r>
            <w:r>
              <w:rPr>
                <w:rFonts w:ascii="Calibri" w:eastAsia="Calibri" w:hAnsi="Calibri" w:cs="Calibri"/>
                <w:color w:val="000000"/>
                <w:sz w:val="17"/>
              </w:rPr>
              <w:t xml:space="preserve">ży tarcie, </w:t>
            </w:r>
          </w:p>
          <w:p w:rsidR="00056627" w:rsidRDefault="00781A69">
            <w:pPr>
              <w:tabs>
                <w:tab w:val="left" w:pos="170"/>
              </w:tabs>
              <w:spacing w:after="6" w:line="288" w:lineRule="auto"/>
              <w:ind w:left="170"/>
              <w:rPr>
                <w:rFonts w:ascii="Calibri" w:eastAsia="Calibri" w:hAnsi="Calibri" w:cs="Calibri"/>
                <w:color w:val="000000"/>
                <w:sz w:val="17"/>
              </w:rPr>
            </w:pPr>
            <w:r>
              <w:rPr>
                <w:rFonts w:ascii="Humanst521EUNormal" w:eastAsia="Humanst521EUNormal" w:hAnsi="Humanst521EUNormal" w:cs="Humanst521EUNormal"/>
                <w:color w:val="000000"/>
                <w:sz w:val="17"/>
              </w:rPr>
              <w:t>korzystaj</w:t>
            </w:r>
            <w:r>
              <w:rPr>
                <w:rFonts w:ascii="Calibri" w:eastAsia="Calibri" w:hAnsi="Calibri" w:cs="Calibri"/>
                <w:color w:val="000000"/>
                <w:sz w:val="17"/>
              </w:rPr>
              <w:t>ąc z opis</w:t>
            </w:r>
            <w:r>
              <w:rPr>
                <w:rFonts w:ascii="Humanst521EUNormal" w:eastAsia="Humanst521EUNormal" w:hAnsi="Humanst521EUNormal" w:cs="Humanst521EUNormal"/>
                <w:color w:val="000000"/>
                <w:sz w:val="17"/>
              </w:rPr>
              <w:t>ów do</w:t>
            </w:r>
            <w:r>
              <w:rPr>
                <w:rFonts w:ascii="Calibri" w:eastAsia="Calibri" w:hAnsi="Calibri" w:cs="Calibri"/>
                <w:color w:val="000000"/>
                <w:sz w:val="17"/>
              </w:rPr>
              <w:t xml:space="preserve">świadczeń, przestrzegając zasad </w:t>
            </w:r>
            <w:r>
              <w:rPr>
                <w:rFonts w:ascii="Calibri" w:eastAsia="Calibri" w:hAnsi="Calibri" w:cs="Calibri"/>
                <w:color w:val="000000"/>
                <w:sz w:val="17"/>
              </w:rPr>
              <w:lastRenderedPageBreak/>
              <w:t>bezpieczeństwa; zapisuje wyniki i formułuje wnioski</w:t>
            </w:r>
          </w:p>
          <w:p w:rsidR="00056627" w:rsidRDefault="00781A69">
            <w:pPr>
              <w:numPr>
                <w:ilvl w:val="0"/>
                <w:numId w:val="26"/>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przelicza wielokrotno</w:t>
            </w:r>
            <w:r>
              <w:rPr>
                <w:rFonts w:ascii="Calibri" w:eastAsia="Calibri" w:hAnsi="Calibri" w:cs="Calibri"/>
                <w:color w:val="000000"/>
                <w:sz w:val="17"/>
              </w:rPr>
              <w:t>ści i </w:t>
            </w:r>
            <w:proofErr w:type="spellStart"/>
            <w:r>
              <w:rPr>
                <w:rFonts w:ascii="Calibri" w:eastAsia="Calibri" w:hAnsi="Calibri" w:cs="Calibri"/>
                <w:color w:val="000000"/>
                <w:sz w:val="17"/>
              </w:rPr>
              <w:t>podwielokrotności</w:t>
            </w:r>
            <w:proofErr w:type="spellEnd"/>
            <w:r>
              <w:rPr>
                <w:rFonts w:ascii="Calibri" w:eastAsia="Calibri" w:hAnsi="Calibri" w:cs="Calibri"/>
                <w:color w:val="000000"/>
                <w:sz w:val="17"/>
              </w:rPr>
              <w:t xml:space="preserve"> (mili-, centy-, kilo-, mega-)</w:t>
            </w:r>
          </w:p>
          <w:p w:rsidR="00056627" w:rsidRDefault="00781A69">
            <w:pPr>
              <w:numPr>
                <w:ilvl w:val="0"/>
                <w:numId w:val="26"/>
              </w:numPr>
              <w:tabs>
                <w:tab w:val="left" w:pos="170"/>
              </w:tabs>
              <w:spacing w:after="6" w:line="288" w:lineRule="auto"/>
              <w:ind w:left="170" w:hanging="170"/>
            </w:pPr>
            <w:r>
              <w:rPr>
                <w:rFonts w:ascii="Humanst521EUNormal" w:eastAsia="Humanst521EUNormal" w:hAnsi="Humanst521EUNormal" w:cs="Humanst521EUNormal"/>
                <w:color w:val="000000"/>
                <w:sz w:val="17"/>
              </w:rPr>
              <w:t>wyodr</w:t>
            </w:r>
            <w:r>
              <w:rPr>
                <w:rFonts w:ascii="Calibri" w:eastAsia="Calibri" w:hAnsi="Calibri" w:cs="Calibri"/>
                <w:color w:val="000000"/>
                <w:sz w:val="17"/>
              </w:rPr>
              <w:t>ębnia z tekst</w:t>
            </w:r>
            <w:r>
              <w:rPr>
                <w:rFonts w:ascii="Humanst521EUNormal" w:eastAsia="Humanst521EUNormal" w:hAnsi="Humanst521EUNormal" w:cs="Humanst521EUNormal"/>
                <w:color w:val="000000"/>
                <w:sz w:val="17"/>
              </w:rPr>
              <w:t>ów i rysunków informacje kluczowe</w:t>
            </w:r>
          </w:p>
        </w:tc>
        <w:tc>
          <w:tcPr>
            <w:tcW w:w="3628"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6"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27"/>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wyznacza i rysu</w:t>
            </w:r>
            <w:r>
              <w:rPr>
                <w:rFonts w:ascii="Humanst521EUNormal" w:eastAsia="Humanst521EUNormal" w:hAnsi="Humanst521EUNormal" w:cs="Humanst521EUNormal"/>
                <w:color w:val="000000"/>
                <w:sz w:val="17"/>
              </w:rPr>
              <w:t>je si</w:t>
            </w:r>
            <w:r>
              <w:rPr>
                <w:rFonts w:ascii="Calibri" w:eastAsia="Calibri" w:hAnsi="Calibri" w:cs="Calibri"/>
                <w:color w:val="000000"/>
                <w:sz w:val="17"/>
              </w:rPr>
              <w:t>łę wypadkową sił o jednakowych kierunkach</w:t>
            </w:r>
          </w:p>
          <w:p w:rsidR="00056627" w:rsidRDefault="00781A69">
            <w:pPr>
              <w:numPr>
                <w:ilvl w:val="0"/>
                <w:numId w:val="27"/>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wyja</w:t>
            </w:r>
            <w:r>
              <w:rPr>
                <w:rFonts w:ascii="Calibri" w:eastAsia="Calibri" w:hAnsi="Calibri" w:cs="Calibri"/>
                <w:color w:val="000000"/>
                <w:sz w:val="17"/>
              </w:rPr>
              <w:t>śnia, na czym polega bezwładność ciał; wskazuje przykłady bezwładności w otaczającej rzeczywistości</w:t>
            </w:r>
          </w:p>
          <w:p w:rsidR="00056627" w:rsidRDefault="00781A69">
            <w:pPr>
              <w:numPr>
                <w:ilvl w:val="0"/>
                <w:numId w:val="27"/>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masy i wyjaśnia jej związek z bezwładnością ciał</w:t>
            </w:r>
          </w:p>
          <w:p w:rsidR="00056627" w:rsidRDefault="00781A69">
            <w:pPr>
              <w:numPr>
                <w:ilvl w:val="0"/>
                <w:numId w:val="27"/>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analizuje zachowanie si</w:t>
            </w:r>
            <w:r>
              <w:rPr>
                <w:rFonts w:ascii="Calibri" w:eastAsia="Calibri" w:hAnsi="Calibri" w:cs="Calibri"/>
                <w:color w:val="000000"/>
                <w:sz w:val="17"/>
              </w:rPr>
              <w:t>ę ciał na </w:t>
            </w:r>
            <w:r>
              <w:rPr>
                <w:rFonts w:ascii="Calibri" w:eastAsia="Calibri" w:hAnsi="Calibri" w:cs="Calibri"/>
                <w:color w:val="000000"/>
                <w:sz w:val="17"/>
              </w:rPr>
              <w:t>podstawie pierwszej zasady dynamiki</w:t>
            </w:r>
          </w:p>
          <w:p w:rsidR="00056627" w:rsidRDefault="00781A69">
            <w:pPr>
              <w:numPr>
                <w:ilvl w:val="0"/>
                <w:numId w:val="27"/>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analizuje zachowanie si</w:t>
            </w:r>
            <w:r>
              <w:rPr>
                <w:rFonts w:ascii="Calibri" w:eastAsia="Calibri" w:hAnsi="Calibri" w:cs="Calibri"/>
                <w:color w:val="000000"/>
                <w:sz w:val="17"/>
              </w:rPr>
              <w:t>ę ciał na podstawie drugiej zasady dynamiki</w:t>
            </w:r>
          </w:p>
          <w:p w:rsidR="00056627" w:rsidRDefault="00781A69">
            <w:pPr>
              <w:numPr>
                <w:ilvl w:val="0"/>
                <w:numId w:val="27"/>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opisuje spadek swobodny jako przyk</w:t>
            </w:r>
            <w:r>
              <w:rPr>
                <w:rFonts w:ascii="Calibri" w:eastAsia="Calibri" w:hAnsi="Calibri" w:cs="Calibri"/>
                <w:color w:val="000000"/>
                <w:sz w:val="17"/>
              </w:rPr>
              <w:t>ład ruchu jednostajnie przyspieszonego</w:t>
            </w:r>
          </w:p>
          <w:p w:rsidR="00056627" w:rsidRDefault="00781A69">
            <w:pPr>
              <w:numPr>
                <w:ilvl w:val="0"/>
                <w:numId w:val="27"/>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porównuje czas spadania swobodnego i rzeczywistego ró</w:t>
            </w:r>
            <w:r>
              <w:rPr>
                <w:rFonts w:ascii="Calibri" w:eastAsia="Calibri" w:hAnsi="Calibri" w:cs="Calibri"/>
                <w:color w:val="000000"/>
                <w:sz w:val="17"/>
              </w:rPr>
              <w:t>żnych ciał z danej wysokości</w:t>
            </w:r>
          </w:p>
          <w:p w:rsidR="00056627" w:rsidRDefault="00781A69">
            <w:pPr>
              <w:numPr>
                <w:ilvl w:val="0"/>
                <w:numId w:val="27"/>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opisuje wzajemne oddzia</w:t>
            </w:r>
            <w:r>
              <w:rPr>
                <w:rFonts w:ascii="Calibri" w:eastAsia="Calibri" w:hAnsi="Calibri" w:cs="Calibri"/>
                <w:color w:val="000000"/>
                <w:sz w:val="17"/>
              </w:rPr>
              <w:t>ływanie ciał, posługując się trzecią zasadą dynamiki</w:t>
            </w:r>
          </w:p>
          <w:p w:rsidR="00056627" w:rsidRDefault="00781A69">
            <w:pPr>
              <w:numPr>
                <w:ilvl w:val="0"/>
                <w:numId w:val="27"/>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opisuje zjawisko odrzutu i wskazuje jego przyk</w:t>
            </w:r>
            <w:r>
              <w:rPr>
                <w:rFonts w:ascii="Calibri" w:eastAsia="Calibri" w:hAnsi="Calibri" w:cs="Calibri"/>
                <w:color w:val="000000"/>
                <w:sz w:val="17"/>
              </w:rPr>
              <w:t>łady w otaczającej rzeczywistości</w:t>
            </w:r>
          </w:p>
          <w:p w:rsidR="00056627" w:rsidRDefault="00781A69">
            <w:pPr>
              <w:numPr>
                <w:ilvl w:val="0"/>
                <w:numId w:val="27"/>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analizuje i wyja</w:t>
            </w:r>
            <w:r>
              <w:rPr>
                <w:rFonts w:ascii="Calibri" w:eastAsia="Calibri" w:hAnsi="Calibri" w:cs="Calibri"/>
                <w:color w:val="000000"/>
                <w:sz w:val="17"/>
              </w:rPr>
              <w:t>śnia wyniki przeprowadzonego doświadczenia; podaje przy</w:t>
            </w:r>
            <w:r>
              <w:rPr>
                <w:rFonts w:ascii="Calibri" w:eastAsia="Calibri" w:hAnsi="Calibri" w:cs="Calibri"/>
                <w:color w:val="000000"/>
                <w:sz w:val="17"/>
              </w:rPr>
              <w:t>czynę działania siły tarcia i wyjaśnia, od czego zależy jej wartość</w:t>
            </w:r>
          </w:p>
          <w:p w:rsidR="00056627" w:rsidRDefault="00781A69">
            <w:pPr>
              <w:numPr>
                <w:ilvl w:val="0"/>
                <w:numId w:val="27"/>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stosuje poj</w:t>
            </w:r>
            <w:r>
              <w:rPr>
                <w:rFonts w:ascii="Calibri" w:eastAsia="Calibri" w:hAnsi="Calibri" w:cs="Calibri"/>
                <w:color w:val="000000"/>
                <w:sz w:val="17"/>
              </w:rPr>
              <w:t>ęcie siły tarcia jako działania skierowanego (wektor); wskazuje wartość, kierunek i zwrot siły tarcia</w:t>
            </w:r>
          </w:p>
          <w:p w:rsidR="00056627" w:rsidRDefault="00781A69">
            <w:pPr>
              <w:numPr>
                <w:ilvl w:val="0"/>
                <w:numId w:val="27"/>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opisuje i rysuje si</w:t>
            </w:r>
            <w:r>
              <w:rPr>
                <w:rFonts w:ascii="Calibri" w:eastAsia="Calibri" w:hAnsi="Calibri" w:cs="Calibri"/>
                <w:color w:val="000000"/>
                <w:sz w:val="17"/>
              </w:rPr>
              <w:t>ły działające na ciało wprawiane w ruch (lub poruszające</w:t>
            </w:r>
            <w:r>
              <w:rPr>
                <w:rFonts w:ascii="Calibri" w:eastAsia="Calibri" w:hAnsi="Calibri" w:cs="Calibri"/>
                <w:color w:val="000000"/>
                <w:sz w:val="17"/>
              </w:rPr>
              <w:t xml:space="preserve"> się) oraz wyznacza i rysuje siłę wypadkową</w:t>
            </w:r>
          </w:p>
          <w:p w:rsidR="00056627" w:rsidRDefault="00781A69">
            <w:pPr>
              <w:numPr>
                <w:ilvl w:val="0"/>
                <w:numId w:val="27"/>
              </w:numPr>
              <w:tabs>
                <w:tab w:val="left" w:pos="170"/>
              </w:tabs>
              <w:spacing w:after="6"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opisuje znaczenie tarcia w </w:t>
            </w:r>
            <w:r>
              <w:rPr>
                <w:rFonts w:ascii="Calibri" w:eastAsia="Calibri" w:hAnsi="Calibri" w:cs="Calibri"/>
                <w:color w:val="000000"/>
                <w:sz w:val="17"/>
              </w:rPr>
              <w:t>życiu codziennym; wyjaśnia na przykładach, kiedy tarcie i inne opory ruchu są pożyteczne, a kiedy niepożądane oraz wymienia sposoby zmniejszania lub zwiększania opor</w:t>
            </w:r>
            <w:r>
              <w:rPr>
                <w:rFonts w:ascii="Humanst521EUNormal" w:eastAsia="Humanst521EUNormal" w:hAnsi="Humanst521EUNormal" w:cs="Humanst521EUNormal"/>
                <w:color w:val="000000"/>
                <w:sz w:val="17"/>
              </w:rPr>
              <w:t>ów ruchu (tarcia)</w:t>
            </w:r>
          </w:p>
          <w:p w:rsidR="00056627" w:rsidRDefault="00781A69">
            <w:pPr>
              <w:numPr>
                <w:ilvl w:val="0"/>
                <w:numId w:val="27"/>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stosuje do oblicze</w:t>
            </w:r>
            <w:r>
              <w:rPr>
                <w:rFonts w:ascii="Calibri" w:eastAsia="Calibri" w:hAnsi="Calibri" w:cs="Calibri"/>
                <w:color w:val="000000"/>
                <w:sz w:val="17"/>
              </w:rPr>
              <w:t xml:space="preserve">ń: </w:t>
            </w:r>
          </w:p>
          <w:p w:rsidR="00056627" w:rsidRDefault="00781A69">
            <w:pPr>
              <w:numPr>
                <w:ilvl w:val="0"/>
                <w:numId w:val="27"/>
              </w:numPr>
              <w:tabs>
                <w:tab w:val="left" w:pos="170"/>
              </w:tabs>
              <w:spacing w:after="6" w:line="288" w:lineRule="auto"/>
              <w:ind w:left="34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zwi</w:t>
            </w:r>
            <w:r>
              <w:rPr>
                <w:rFonts w:ascii="Arial" w:eastAsia="Arial" w:hAnsi="Arial" w:cs="Arial"/>
                <w:color w:val="000000"/>
                <w:sz w:val="17"/>
              </w:rPr>
              <w:t>ą</w:t>
            </w:r>
            <w:r>
              <w:rPr>
                <w:rFonts w:ascii="Humanst521EUNormal" w:eastAsia="Humanst521EUNormal" w:hAnsi="Humanst521EUNormal" w:cs="Humanst521EUNormal"/>
                <w:color w:val="000000"/>
                <w:sz w:val="17"/>
              </w:rPr>
              <w:t>zek mi</w:t>
            </w:r>
            <w:r>
              <w:rPr>
                <w:rFonts w:ascii="Arial" w:eastAsia="Arial" w:hAnsi="Arial" w:cs="Arial"/>
                <w:color w:val="000000"/>
                <w:sz w:val="17"/>
              </w:rPr>
              <w:t>ę</w:t>
            </w:r>
            <w:r>
              <w:rPr>
                <w:rFonts w:ascii="Humanst521EUNormal" w:eastAsia="Humanst521EUNormal" w:hAnsi="Humanst521EUNormal" w:cs="Humanst521EUNormal"/>
                <w:color w:val="000000"/>
                <w:sz w:val="17"/>
              </w:rPr>
              <w:t>dzy si</w:t>
            </w:r>
            <w:r>
              <w:rPr>
                <w:rFonts w:ascii="Arial" w:eastAsia="Arial" w:hAnsi="Arial" w:cs="Arial"/>
                <w:color w:val="000000"/>
                <w:sz w:val="17"/>
              </w:rPr>
              <w:t>łą</w:t>
            </w:r>
            <w:r>
              <w:rPr>
                <w:rFonts w:ascii="Humanst521EUNormal" w:eastAsia="Humanst521EUNormal" w:hAnsi="Humanst521EUNormal" w:cs="Humanst521EUNormal"/>
                <w:color w:val="000000"/>
                <w:sz w:val="17"/>
              </w:rPr>
              <w:t xml:space="preserve"> i mas</w:t>
            </w:r>
            <w:r>
              <w:rPr>
                <w:rFonts w:ascii="Arial" w:eastAsia="Arial" w:hAnsi="Arial" w:cs="Arial"/>
                <w:color w:val="000000"/>
                <w:sz w:val="17"/>
              </w:rPr>
              <w:t>ą</w:t>
            </w:r>
            <w:r>
              <w:rPr>
                <w:rFonts w:ascii="Humanst521EUNormal" w:eastAsia="Humanst521EUNormal" w:hAnsi="Humanst521EUNormal" w:cs="Humanst521EUNormal"/>
                <w:color w:val="000000"/>
                <w:sz w:val="17"/>
              </w:rPr>
              <w:t xml:space="preserve"> a przyspieszeniem,</w:t>
            </w:r>
          </w:p>
          <w:p w:rsidR="00056627" w:rsidRDefault="00781A69">
            <w:pPr>
              <w:numPr>
                <w:ilvl w:val="0"/>
                <w:numId w:val="27"/>
              </w:numPr>
              <w:tabs>
                <w:tab w:val="left" w:pos="170"/>
              </w:tabs>
              <w:spacing w:after="6"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zwi</w:t>
            </w:r>
            <w:r>
              <w:rPr>
                <w:rFonts w:ascii="Calibri" w:eastAsia="Calibri" w:hAnsi="Calibri" w:cs="Calibri"/>
                <w:color w:val="000000"/>
                <w:sz w:val="17"/>
              </w:rPr>
              <w:t>ązek między siłą ciężkości, masą i przyspieszeniem grawitacyjnym;</w:t>
            </w:r>
          </w:p>
          <w:p w:rsidR="00056627" w:rsidRDefault="00781A69">
            <w:pPr>
              <w:tabs>
                <w:tab w:val="left" w:pos="170"/>
              </w:tabs>
              <w:spacing w:after="6" w:line="288" w:lineRule="auto"/>
              <w:ind w:left="170"/>
              <w:rPr>
                <w:rFonts w:ascii="Calibri" w:eastAsia="Calibri" w:hAnsi="Calibri" w:cs="Calibri"/>
                <w:color w:val="000000"/>
                <w:sz w:val="17"/>
              </w:rPr>
            </w:pPr>
            <w:r>
              <w:rPr>
                <w:rFonts w:ascii="Humanst521EUNormal" w:eastAsia="Humanst521EUNormal" w:hAnsi="Humanst521EUNormal" w:cs="Humanst521EUNormal"/>
                <w:color w:val="000000"/>
                <w:sz w:val="17"/>
              </w:rPr>
              <w:t>oblicza i zapisuje wynik zaokr</w:t>
            </w:r>
            <w:r>
              <w:rPr>
                <w:rFonts w:ascii="Arial" w:eastAsia="Arial" w:hAnsi="Arial" w:cs="Arial"/>
                <w:color w:val="000000"/>
                <w:sz w:val="17"/>
              </w:rPr>
              <w:t>ą</w:t>
            </w:r>
            <w:r>
              <w:rPr>
                <w:rFonts w:ascii="Humanst521EUNormal" w:eastAsia="Humanst521EUNormal" w:hAnsi="Humanst521EUNormal" w:cs="Humanst521EUNormal"/>
                <w:color w:val="000000"/>
                <w:sz w:val="17"/>
              </w:rPr>
              <w:t>glony do zadanej liczby cyfr znacz</w:t>
            </w:r>
            <w:r>
              <w:rPr>
                <w:rFonts w:ascii="Calibri" w:eastAsia="Calibri" w:hAnsi="Calibri" w:cs="Calibri"/>
                <w:color w:val="000000"/>
                <w:sz w:val="17"/>
              </w:rPr>
              <w:t>ących</w:t>
            </w:r>
          </w:p>
          <w:p w:rsidR="00056627" w:rsidRDefault="00781A69">
            <w:pPr>
              <w:numPr>
                <w:ilvl w:val="0"/>
                <w:numId w:val="28"/>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przeprowadza do</w:t>
            </w:r>
            <w:r>
              <w:rPr>
                <w:rFonts w:ascii="Calibri" w:eastAsia="Calibri" w:hAnsi="Calibri" w:cs="Calibri"/>
                <w:color w:val="000000"/>
                <w:sz w:val="17"/>
              </w:rPr>
              <w:t>świadczenia:</w:t>
            </w:r>
          </w:p>
          <w:p w:rsidR="00056627" w:rsidRDefault="00781A69">
            <w:pPr>
              <w:numPr>
                <w:ilvl w:val="0"/>
                <w:numId w:val="28"/>
              </w:numPr>
              <w:tabs>
                <w:tab w:val="left" w:pos="170"/>
              </w:tabs>
              <w:spacing w:after="6"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badanie bezw</w:t>
            </w:r>
            <w:r>
              <w:rPr>
                <w:rFonts w:ascii="Calibri" w:eastAsia="Calibri" w:hAnsi="Calibri" w:cs="Calibri"/>
                <w:color w:val="000000"/>
                <w:sz w:val="17"/>
              </w:rPr>
              <w:t xml:space="preserve">ładności ciał, </w:t>
            </w:r>
          </w:p>
          <w:p w:rsidR="00056627" w:rsidRDefault="00781A69">
            <w:pPr>
              <w:numPr>
                <w:ilvl w:val="0"/>
                <w:numId w:val="28"/>
              </w:numPr>
              <w:tabs>
                <w:tab w:val="left" w:pos="170"/>
              </w:tabs>
              <w:spacing w:after="6"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badanie ruchu cia</w:t>
            </w:r>
            <w:r>
              <w:rPr>
                <w:rFonts w:ascii="Calibri" w:eastAsia="Calibri" w:hAnsi="Calibri" w:cs="Calibri"/>
                <w:color w:val="000000"/>
                <w:sz w:val="17"/>
              </w:rPr>
              <w:t>ła pod wpływem działania sił, kt</w:t>
            </w:r>
            <w:r>
              <w:rPr>
                <w:rFonts w:ascii="Humanst521EUNormal" w:eastAsia="Humanst521EUNormal" w:hAnsi="Humanst521EUNormal" w:cs="Humanst521EUNormal"/>
                <w:color w:val="000000"/>
                <w:sz w:val="17"/>
              </w:rPr>
              <w:t>óre si</w:t>
            </w:r>
            <w:r>
              <w:rPr>
                <w:rFonts w:ascii="Calibri" w:eastAsia="Calibri" w:hAnsi="Calibri" w:cs="Calibri"/>
                <w:color w:val="000000"/>
                <w:sz w:val="17"/>
              </w:rPr>
              <w:t>ę nie r</w:t>
            </w:r>
            <w:r>
              <w:rPr>
                <w:rFonts w:ascii="Humanst521EUNormal" w:eastAsia="Humanst521EUNormal" w:hAnsi="Humanst521EUNormal" w:cs="Humanst521EUNormal"/>
                <w:color w:val="000000"/>
                <w:sz w:val="17"/>
              </w:rPr>
              <w:t>ównowa</w:t>
            </w:r>
            <w:r>
              <w:rPr>
                <w:rFonts w:ascii="Calibri" w:eastAsia="Calibri" w:hAnsi="Calibri" w:cs="Calibri"/>
                <w:color w:val="000000"/>
                <w:sz w:val="17"/>
              </w:rPr>
              <w:t>żą,</w:t>
            </w:r>
          </w:p>
          <w:p w:rsidR="00056627" w:rsidRDefault="00781A69">
            <w:pPr>
              <w:numPr>
                <w:ilvl w:val="0"/>
                <w:numId w:val="28"/>
              </w:numPr>
              <w:tabs>
                <w:tab w:val="left" w:pos="170"/>
              </w:tabs>
              <w:spacing w:after="0" w:line="288" w:lineRule="auto"/>
              <w:ind w:left="34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 xml:space="preserve">demonstracja zjawiska odrzutu, </w:t>
            </w:r>
          </w:p>
          <w:p w:rsidR="00056627" w:rsidRDefault="00781A69">
            <w:pPr>
              <w:tabs>
                <w:tab w:val="left" w:pos="170"/>
              </w:tabs>
              <w:spacing w:after="0" w:line="288" w:lineRule="auto"/>
              <w:ind w:left="170"/>
              <w:rPr>
                <w:rFonts w:ascii="Calibri" w:eastAsia="Calibri" w:hAnsi="Calibri" w:cs="Calibri"/>
                <w:color w:val="000000"/>
                <w:sz w:val="17"/>
              </w:rPr>
            </w:pPr>
            <w:r>
              <w:rPr>
                <w:rFonts w:ascii="Humanst521EUNormal" w:eastAsia="Humanst521EUNormal" w:hAnsi="Humanst521EUNormal" w:cs="Humanst521EUNormal"/>
                <w:color w:val="000000"/>
                <w:sz w:val="17"/>
              </w:rPr>
              <w:t>korzystaj</w:t>
            </w:r>
            <w:r>
              <w:rPr>
                <w:rFonts w:ascii="Calibri" w:eastAsia="Calibri" w:hAnsi="Calibri" w:cs="Calibri"/>
                <w:color w:val="000000"/>
                <w:sz w:val="17"/>
              </w:rPr>
              <w:t>ąc z opis</w:t>
            </w:r>
            <w:r>
              <w:rPr>
                <w:rFonts w:ascii="Humanst521EUNormal" w:eastAsia="Humanst521EUNormal" w:hAnsi="Humanst521EUNormal" w:cs="Humanst521EUNormal"/>
                <w:color w:val="000000"/>
                <w:sz w:val="17"/>
              </w:rPr>
              <w:t>ów do</w:t>
            </w:r>
            <w:r>
              <w:rPr>
                <w:rFonts w:ascii="Calibri" w:eastAsia="Calibri" w:hAnsi="Calibri" w:cs="Calibri"/>
                <w:color w:val="000000"/>
                <w:sz w:val="17"/>
              </w:rPr>
              <w:t>świadczeń i przestrzegając zasad bezpieczeństwa; zapisuje wyniki pomiar</w:t>
            </w:r>
            <w:r>
              <w:rPr>
                <w:rFonts w:ascii="Humanst521EUNormal" w:eastAsia="Humanst521EUNormal" w:hAnsi="Humanst521EUNormal" w:cs="Humanst521EUNormal"/>
                <w:color w:val="000000"/>
                <w:sz w:val="17"/>
              </w:rPr>
              <w:t>ów wraz z ich jednostkami oraz z uwzgl</w:t>
            </w:r>
            <w:r>
              <w:rPr>
                <w:rFonts w:ascii="Arial" w:eastAsia="Arial" w:hAnsi="Arial" w:cs="Arial"/>
                <w:color w:val="000000"/>
                <w:sz w:val="17"/>
              </w:rPr>
              <w:t>ę</w:t>
            </w:r>
            <w:r>
              <w:rPr>
                <w:rFonts w:ascii="Humanst521EUNormal" w:eastAsia="Humanst521EUNormal" w:hAnsi="Humanst521EUNormal" w:cs="Humanst521EUNormal"/>
                <w:color w:val="000000"/>
                <w:sz w:val="17"/>
              </w:rPr>
              <w:t>dni</w:t>
            </w:r>
            <w:r>
              <w:rPr>
                <w:rFonts w:ascii="Humanst521EUNormal" w:eastAsia="Humanst521EUNormal" w:hAnsi="Humanst521EUNormal" w:cs="Humanst521EUNormal"/>
                <w:color w:val="000000"/>
                <w:sz w:val="17"/>
              </w:rPr>
              <w:t>eniem informacji o niepewno</w:t>
            </w:r>
            <w:r>
              <w:rPr>
                <w:rFonts w:ascii="Calibri" w:eastAsia="Calibri" w:hAnsi="Calibri" w:cs="Calibri"/>
                <w:color w:val="000000"/>
                <w:sz w:val="17"/>
              </w:rPr>
              <w:t xml:space="preserve">ści, analizuje je i formułuje wnioski </w:t>
            </w:r>
          </w:p>
          <w:p w:rsidR="00056627" w:rsidRDefault="00781A69">
            <w:pPr>
              <w:numPr>
                <w:ilvl w:val="0"/>
                <w:numId w:val="29"/>
              </w:numPr>
              <w:tabs>
                <w:tab w:val="left" w:pos="170"/>
              </w:tabs>
              <w:spacing w:after="0" w:line="288" w:lineRule="auto"/>
              <w:ind w:left="170" w:hanging="170"/>
            </w:pPr>
            <w:r>
              <w:rPr>
                <w:rFonts w:ascii="Humanst521EUNormal" w:eastAsia="Humanst521EUNormal" w:hAnsi="Humanst521EUNormal" w:cs="Humanst521EUNormal"/>
                <w:color w:val="000000"/>
                <w:sz w:val="17"/>
              </w:rPr>
              <w:t>rozwi</w:t>
            </w:r>
            <w:r>
              <w:rPr>
                <w:rFonts w:ascii="Calibri" w:eastAsia="Calibri" w:hAnsi="Calibri" w:cs="Calibri"/>
                <w:color w:val="000000"/>
                <w:sz w:val="17"/>
              </w:rPr>
              <w:t xml:space="preserve">ązuje proste (typowe) zadania lub problemy dotyczące treści rozdziału: </w:t>
            </w:r>
            <w:r>
              <w:rPr>
                <w:rFonts w:ascii="Calibri" w:eastAsia="Calibri" w:hAnsi="Calibri" w:cs="Calibri"/>
                <w:i/>
                <w:color w:val="000000"/>
                <w:sz w:val="17"/>
              </w:rPr>
              <w:t>Dynamika</w:t>
            </w:r>
            <w:r>
              <w:rPr>
                <w:rFonts w:ascii="Calibri" w:eastAsia="Calibri" w:hAnsi="Calibri" w:cs="Calibri"/>
                <w:color w:val="000000"/>
                <w:sz w:val="17"/>
              </w:rPr>
              <w:t xml:space="preserve"> (z wykorzystaniem: pierwszej zasady dynamiki Newtona, związku między siłą i masą a przyspieszeniem oraz zadania dotyczące swobodnego spadania ciał, wzajemnego oddziaływania ciał i występowania opor</w:t>
            </w:r>
            <w:r>
              <w:rPr>
                <w:rFonts w:ascii="Humanst521EUNormal" w:eastAsia="Humanst521EUNormal" w:hAnsi="Humanst521EUNormal" w:cs="Humanst521EUNormal"/>
                <w:color w:val="000000"/>
                <w:sz w:val="17"/>
              </w:rPr>
              <w:t>ów ruchu</w:t>
            </w:r>
          </w:p>
        </w:tc>
        <w:tc>
          <w:tcPr>
            <w:tcW w:w="3436"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6"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30"/>
              </w:numPr>
              <w:tabs>
                <w:tab w:val="left" w:pos="170"/>
              </w:tabs>
              <w:spacing w:after="6" w:line="288" w:lineRule="auto"/>
              <w:ind w:left="170" w:hanging="170"/>
              <w:rPr>
                <w:rFonts w:ascii="Calibri" w:eastAsia="Calibri" w:hAnsi="Calibri" w:cs="Calibri"/>
                <w:color w:val="000000"/>
                <w:sz w:val="17"/>
              </w:rPr>
            </w:pPr>
            <w:r>
              <w:rPr>
                <w:rFonts w:ascii="Calibri" w:eastAsia="Calibri" w:hAnsi="Calibri" w:cs="Calibri"/>
                <w:color w:val="000000"/>
                <w:sz w:val="17"/>
              </w:rPr>
              <w:t>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wyznacza</w:t>
            </w:r>
            <w:proofErr w:type="spellEnd"/>
            <w:r>
              <w:rPr>
                <w:rFonts w:ascii="Calibri" w:eastAsia="Calibri" w:hAnsi="Calibri" w:cs="Calibri"/>
                <w:color w:val="000000"/>
                <w:sz w:val="17"/>
              </w:rPr>
              <w:t xml:space="preserve"> i rysuje siłę wypadkową sił o r</w:t>
            </w:r>
            <w:r>
              <w:rPr>
                <w:rFonts w:ascii="Humanst521EUNormal" w:eastAsia="Humanst521EUNormal" w:hAnsi="Humanst521EUNormal" w:cs="Humanst521EUNormal"/>
                <w:color w:val="000000"/>
                <w:sz w:val="17"/>
              </w:rPr>
              <w:t>ó</w:t>
            </w:r>
            <w:r>
              <w:rPr>
                <w:rFonts w:ascii="Calibri" w:eastAsia="Calibri" w:hAnsi="Calibri" w:cs="Calibri"/>
                <w:color w:val="000000"/>
                <w:sz w:val="17"/>
              </w:rPr>
              <w:t>żnych kierunkach</w:t>
            </w:r>
          </w:p>
          <w:p w:rsidR="00056627" w:rsidRDefault="00781A69">
            <w:pPr>
              <w:numPr>
                <w:ilvl w:val="0"/>
                <w:numId w:val="30"/>
              </w:numPr>
              <w:tabs>
                <w:tab w:val="left" w:pos="170"/>
              </w:tabs>
              <w:spacing w:after="6" w:line="288" w:lineRule="auto"/>
              <w:ind w:left="170" w:hanging="170"/>
              <w:rPr>
                <w:rFonts w:ascii="Calibri" w:eastAsia="Calibri" w:hAnsi="Calibri" w:cs="Calibri"/>
                <w:color w:val="000000"/>
                <w:sz w:val="17"/>
              </w:rPr>
            </w:pPr>
            <w:r>
              <w:rPr>
                <w:rFonts w:ascii="Calibri" w:eastAsia="Calibri" w:hAnsi="Calibri" w:cs="Calibri"/>
                <w:color w:val="000000"/>
                <w:sz w:val="17"/>
              </w:rPr>
              <w:t>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podaje</w:t>
            </w:r>
            <w:proofErr w:type="spellEnd"/>
            <w:r>
              <w:rPr>
                <w:rFonts w:ascii="Calibri" w:eastAsia="Calibri" w:hAnsi="Calibri" w:cs="Calibri"/>
                <w:color w:val="000000"/>
                <w:sz w:val="17"/>
              </w:rPr>
              <w:t xml:space="preserve"> wz</w:t>
            </w:r>
            <w:r>
              <w:rPr>
                <w:rFonts w:ascii="Humanst521EUNormal" w:eastAsia="Humanst521EUNormal" w:hAnsi="Humanst521EUNormal" w:cs="Humanst521EUNormal"/>
                <w:color w:val="000000"/>
                <w:sz w:val="17"/>
              </w:rPr>
              <w:t>ór na obliczanie si</w:t>
            </w:r>
            <w:r>
              <w:rPr>
                <w:rFonts w:ascii="Calibri" w:eastAsia="Calibri" w:hAnsi="Calibri" w:cs="Calibri"/>
                <w:color w:val="000000"/>
                <w:sz w:val="17"/>
              </w:rPr>
              <w:t>ły tarcia</w:t>
            </w:r>
          </w:p>
          <w:p w:rsidR="00056627" w:rsidRDefault="00781A69">
            <w:pPr>
              <w:numPr>
                <w:ilvl w:val="0"/>
                <w:numId w:val="30"/>
              </w:numPr>
              <w:tabs>
                <w:tab w:val="left" w:pos="170"/>
              </w:tabs>
              <w:spacing w:after="6"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analizuje opór powietrza podczas ruchu spadochroniarza</w:t>
            </w:r>
          </w:p>
          <w:p w:rsidR="00056627" w:rsidRDefault="00781A69">
            <w:pPr>
              <w:numPr>
                <w:ilvl w:val="0"/>
                <w:numId w:val="30"/>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planuje i przeprowadza do</w:t>
            </w:r>
            <w:r>
              <w:rPr>
                <w:rFonts w:ascii="Calibri" w:eastAsia="Calibri" w:hAnsi="Calibri" w:cs="Calibri"/>
                <w:color w:val="000000"/>
                <w:sz w:val="17"/>
              </w:rPr>
              <w:t xml:space="preserve">świadczenia: </w:t>
            </w:r>
          </w:p>
          <w:p w:rsidR="00056627" w:rsidRDefault="00781A69">
            <w:pPr>
              <w:numPr>
                <w:ilvl w:val="0"/>
                <w:numId w:val="30"/>
              </w:numPr>
              <w:tabs>
                <w:tab w:val="left" w:pos="170"/>
              </w:tabs>
              <w:spacing w:after="6" w:line="288" w:lineRule="auto"/>
              <w:ind w:left="34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 xml:space="preserve">w celu zilustrowania I zasady dynamiki, </w:t>
            </w:r>
          </w:p>
          <w:p w:rsidR="00056627" w:rsidRDefault="00781A69">
            <w:pPr>
              <w:numPr>
                <w:ilvl w:val="0"/>
                <w:numId w:val="30"/>
              </w:numPr>
              <w:tabs>
                <w:tab w:val="left" w:pos="170"/>
              </w:tabs>
              <w:spacing w:after="6" w:line="288" w:lineRule="auto"/>
              <w:ind w:left="34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w celu zilustrowania II zasady dynamiki,</w:t>
            </w:r>
          </w:p>
          <w:p w:rsidR="00056627" w:rsidRDefault="00781A69">
            <w:pPr>
              <w:numPr>
                <w:ilvl w:val="0"/>
                <w:numId w:val="30"/>
              </w:numPr>
              <w:tabs>
                <w:tab w:val="left" w:pos="170"/>
              </w:tabs>
              <w:spacing w:after="6" w:line="288" w:lineRule="auto"/>
              <w:ind w:left="34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 xml:space="preserve">w celu zilustrowania III zasady dynamiki; </w:t>
            </w:r>
          </w:p>
          <w:p w:rsidR="00056627" w:rsidRDefault="00781A69">
            <w:pPr>
              <w:numPr>
                <w:ilvl w:val="0"/>
                <w:numId w:val="30"/>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opisuje ich przebieg, formu</w:t>
            </w:r>
            <w:r>
              <w:rPr>
                <w:rFonts w:ascii="Calibri" w:eastAsia="Calibri" w:hAnsi="Calibri" w:cs="Calibri"/>
                <w:color w:val="000000"/>
                <w:sz w:val="17"/>
              </w:rPr>
              <w:t>łuje wnioski</w:t>
            </w:r>
          </w:p>
          <w:p w:rsidR="00056627" w:rsidRDefault="00781A69">
            <w:pPr>
              <w:numPr>
                <w:ilvl w:val="0"/>
                <w:numId w:val="30"/>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analizuje wyniki przeprowadzonych do</w:t>
            </w:r>
            <w:r>
              <w:rPr>
                <w:rFonts w:ascii="Calibri" w:eastAsia="Calibri" w:hAnsi="Calibri" w:cs="Calibri"/>
                <w:color w:val="000000"/>
                <w:sz w:val="17"/>
              </w:rPr>
              <w:t>świadczeń (oblicza przyspieszenia ze wzoru na drogę w ruchu jednostajnie przyspieszonym i zapisuje wyniki zaokrąglone do zadanej liczby c</w:t>
            </w:r>
            <w:r>
              <w:rPr>
                <w:rFonts w:ascii="Calibri" w:eastAsia="Calibri" w:hAnsi="Calibri" w:cs="Calibri"/>
                <w:color w:val="000000"/>
                <w:sz w:val="17"/>
              </w:rPr>
              <w:t>yfr znaczących; wskazuje czynniki istotne i nieistotne dla przebiegu doświadczeń)</w:t>
            </w:r>
          </w:p>
          <w:p w:rsidR="00056627" w:rsidRDefault="00781A69">
            <w:pPr>
              <w:numPr>
                <w:ilvl w:val="0"/>
                <w:numId w:val="30"/>
              </w:numPr>
              <w:tabs>
                <w:tab w:val="left" w:pos="170"/>
              </w:tabs>
              <w:spacing w:after="6"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rozwi</w:t>
            </w:r>
            <w:r>
              <w:rPr>
                <w:rFonts w:ascii="Calibri" w:eastAsia="Calibri" w:hAnsi="Calibri" w:cs="Calibri"/>
                <w:color w:val="000000"/>
                <w:sz w:val="17"/>
              </w:rPr>
              <w:t xml:space="preserve">ązuje bardziej złożone zadania (lub problemy) dotyczące treści rozdziału: </w:t>
            </w:r>
            <w:r>
              <w:rPr>
                <w:rFonts w:ascii="Calibri" w:eastAsia="Calibri" w:hAnsi="Calibri" w:cs="Calibri"/>
                <w:i/>
                <w:color w:val="000000"/>
                <w:sz w:val="17"/>
              </w:rPr>
              <w:t>Dynamika</w:t>
            </w:r>
            <w:r>
              <w:rPr>
                <w:rFonts w:ascii="Calibri" w:eastAsia="Calibri" w:hAnsi="Calibri" w:cs="Calibri"/>
                <w:b/>
                <w:color w:val="000000"/>
                <w:sz w:val="17"/>
              </w:rPr>
              <w:t xml:space="preserve"> </w:t>
            </w:r>
            <w:r>
              <w:rPr>
                <w:rFonts w:ascii="Calibri" w:eastAsia="Calibri" w:hAnsi="Calibri" w:cs="Calibri"/>
                <w:color w:val="000000"/>
                <w:sz w:val="17"/>
              </w:rPr>
              <w:t>(z wykorzystaniem: pierwszej zasady dynamiki Newtona, związku między siłą i masą a przyspieszeniem i związku przyspieszenia ze zmianą prędkości i czasem, w kt</w:t>
            </w:r>
            <w:r>
              <w:rPr>
                <w:rFonts w:ascii="Humanst521EUNormal" w:eastAsia="Humanst521EUNormal" w:hAnsi="Humanst521EUNormal" w:cs="Humanst521EUNormal"/>
                <w:color w:val="000000"/>
                <w:sz w:val="17"/>
              </w:rPr>
              <w:t>órym ta zmiana nast</w:t>
            </w:r>
            <w:r>
              <w:rPr>
                <w:rFonts w:ascii="Calibri" w:eastAsia="Calibri" w:hAnsi="Calibri" w:cs="Calibri"/>
                <w:color w:val="000000"/>
                <w:sz w:val="17"/>
              </w:rPr>
              <w:t>ąpiła () oraz dotyczące: swobodnego spadania ciał, wzajemnego oddziaływania cia</w:t>
            </w:r>
            <w:r>
              <w:rPr>
                <w:rFonts w:ascii="Calibri" w:eastAsia="Calibri" w:hAnsi="Calibri" w:cs="Calibri"/>
                <w:color w:val="000000"/>
                <w:sz w:val="17"/>
              </w:rPr>
              <w:t>ł, występowania opor</w:t>
            </w:r>
            <w:r>
              <w:rPr>
                <w:rFonts w:ascii="Humanst521EUNormal" w:eastAsia="Humanst521EUNormal" w:hAnsi="Humanst521EUNormal" w:cs="Humanst521EUNormal"/>
                <w:color w:val="000000"/>
                <w:sz w:val="17"/>
              </w:rPr>
              <w:t>ów ruchu)</w:t>
            </w:r>
          </w:p>
          <w:p w:rsidR="00056627" w:rsidRDefault="00781A69">
            <w:pPr>
              <w:numPr>
                <w:ilvl w:val="0"/>
                <w:numId w:val="30"/>
              </w:numPr>
              <w:tabs>
                <w:tab w:val="left" w:pos="170"/>
              </w:tabs>
              <w:spacing w:after="6" w:line="288" w:lineRule="auto"/>
              <w:ind w:left="170" w:hanging="170"/>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informacjami pochodzącymi z analizy tekst</w:t>
            </w:r>
            <w:r>
              <w:rPr>
                <w:rFonts w:ascii="Humanst521EUNormal" w:eastAsia="Humanst521EUNormal" w:hAnsi="Humanst521EUNormal" w:cs="Humanst521EUNormal"/>
                <w:color w:val="000000"/>
                <w:sz w:val="17"/>
              </w:rPr>
              <w:t>ów (w tym popularnonaukowych) dotycz</w:t>
            </w:r>
            <w:r>
              <w:rPr>
                <w:rFonts w:ascii="Calibri" w:eastAsia="Calibri" w:hAnsi="Calibri" w:cs="Calibri"/>
                <w:color w:val="000000"/>
                <w:sz w:val="17"/>
              </w:rPr>
              <w:t>ących: bezwładności ciał, spadania ciał, występowania opor</w:t>
            </w:r>
            <w:r>
              <w:rPr>
                <w:rFonts w:ascii="Humanst521EUNormal" w:eastAsia="Humanst521EUNormal" w:hAnsi="Humanst521EUNormal" w:cs="Humanst521EUNormal"/>
                <w:color w:val="000000"/>
                <w:sz w:val="17"/>
              </w:rPr>
              <w:t>ów ruchu, a w szczególno</w:t>
            </w:r>
            <w:r>
              <w:rPr>
                <w:rFonts w:ascii="Calibri" w:eastAsia="Calibri" w:hAnsi="Calibri" w:cs="Calibri"/>
                <w:color w:val="000000"/>
                <w:sz w:val="17"/>
              </w:rPr>
              <w:t xml:space="preserve">ści </w:t>
            </w:r>
            <w:r>
              <w:rPr>
                <w:rFonts w:ascii="Calibri" w:eastAsia="Calibri" w:hAnsi="Calibri" w:cs="Calibri"/>
                <w:color w:val="000000"/>
                <w:sz w:val="17"/>
              </w:rPr>
              <w:lastRenderedPageBreak/>
              <w:t xml:space="preserve">tekstu: </w:t>
            </w:r>
            <w:r>
              <w:rPr>
                <w:rFonts w:ascii="Calibri" w:eastAsia="Calibri" w:hAnsi="Calibri" w:cs="Calibri"/>
                <w:i/>
                <w:color w:val="000000"/>
                <w:sz w:val="17"/>
              </w:rPr>
              <w:t>Czy op</w:t>
            </w:r>
            <w:r>
              <w:rPr>
                <w:rFonts w:ascii="Humanst521EUItalic" w:eastAsia="Humanst521EUItalic" w:hAnsi="Humanst521EUItalic" w:cs="Humanst521EUItalic"/>
                <w:i/>
                <w:color w:val="000000"/>
                <w:sz w:val="17"/>
              </w:rPr>
              <w:t>ór powietrza zawsze przeszkadza spo</w:t>
            </w:r>
            <w:r>
              <w:rPr>
                <w:rFonts w:ascii="Humanst521EUItalic" w:eastAsia="Humanst521EUItalic" w:hAnsi="Humanst521EUItalic" w:cs="Humanst521EUItalic"/>
                <w:i/>
                <w:color w:val="000000"/>
                <w:sz w:val="17"/>
              </w:rPr>
              <w:t>rtowcom</w:t>
            </w:r>
          </w:p>
        </w:tc>
        <w:tc>
          <w:tcPr>
            <w:tcW w:w="3231"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6"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31"/>
              </w:numPr>
              <w:tabs>
                <w:tab w:val="left" w:pos="170"/>
              </w:tabs>
              <w:spacing w:after="6"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rozwi</w:t>
            </w:r>
            <w:r>
              <w:rPr>
                <w:rFonts w:ascii="Calibri" w:eastAsia="Calibri" w:hAnsi="Calibri" w:cs="Calibri"/>
                <w:color w:val="000000"/>
                <w:sz w:val="17"/>
              </w:rPr>
              <w:t xml:space="preserve">ązuje nietypowe złożone zadania, (problemy) dotyczące treści rozdziału: </w:t>
            </w:r>
            <w:r>
              <w:rPr>
                <w:rFonts w:ascii="Calibri" w:eastAsia="Calibri" w:hAnsi="Calibri" w:cs="Calibri"/>
                <w:i/>
                <w:color w:val="000000"/>
                <w:sz w:val="17"/>
              </w:rPr>
              <w:t>Dynamika</w:t>
            </w:r>
            <w:r>
              <w:rPr>
                <w:rFonts w:ascii="Calibri" w:eastAsia="Calibri" w:hAnsi="Calibri" w:cs="Calibri"/>
                <w:color w:val="000000"/>
                <w:sz w:val="17"/>
              </w:rPr>
              <w:t xml:space="preserve"> (stosując do obliczeń związek między siłą i masą a przyspieszeniem oraz związek: </w:t>
            </w:r>
            <w:r w:rsidR="00056627">
              <w:object w:dxaOrig="977" w:dyaOrig="294">
                <v:rect id="rectole0000000005" o:spid="_x0000_i1030" style="width:49pt;height:14.55pt" o:ole="" o:preferrelative="t" stroked="f">
                  <v:imagedata r:id="rId5" o:title=""/>
                </v:rect>
                <o:OLEObject Type="Embed" ProgID="StaticMetafile" ShapeID="rectole0000000005" DrawAspect="Content" ObjectID="_1826652887" r:id="rId14"/>
              </w:object>
            </w:r>
            <w:r>
              <w:rPr>
                <w:rFonts w:ascii="Calibri" w:eastAsia="Calibri" w:hAnsi="Calibri" w:cs="Calibri"/>
                <w:color w:val="000000"/>
                <w:sz w:val="17"/>
              </w:rPr>
              <w:t>)</w:t>
            </w:r>
          </w:p>
          <w:p w:rsidR="00056627" w:rsidRDefault="00781A69">
            <w:pPr>
              <w:numPr>
                <w:ilvl w:val="0"/>
                <w:numId w:val="31"/>
              </w:numPr>
              <w:tabs>
                <w:tab w:val="left" w:pos="170"/>
              </w:tabs>
              <w:spacing w:after="6" w:line="288" w:lineRule="auto"/>
              <w:ind w:left="170" w:hanging="170"/>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informacjami pochodzącymi z analizy tekst</w:t>
            </w:r>
            <w:r>
              <w:rPr>
                <w:rFonts w:ascii="Humanst521EUNormal" w:eastAsia="Humanst521EUNormal" w:hAnsi="Humanst521EUNormal" w:cs="Humanst521EUNormal"/>
                <w:color w:val="000000"/>
                <w:sz w:val="17"/>
              </w:rPr>
              <w:t>ów (w tym popularnonaukowych) dotycz</w:t>
            </w:r>
            <w:r>
              <w:rPr>
                <w:rFonts w:ascii="Calibri" w:eastAsia="Calibri" w:hAnsi="Calibri" w:cs="Calibri"/>
                <w:color w:val="000000"/>
                <w:sz w:val="17"/>
              </w:rPr>
              <w:t>ących przykład</w:t>
            </w:r>
            <w:r>
              <w:rPr>
                <w:rFonts w:ascii="Humanst521EUNormal" w:eastAsia="Humanst521EUNormal" w:hAnsi="Humanst521EUNormal" w:cs="Humanst521EUNormal"/>
                <w:color w:val="000000"/>
                <w:sz w:val="17"/>
              </w:rPr>
              <w:t>ów wykorzystania zasady odrzutu w przyrodzie i technice</w:t>
            </w:r>
          </w:p>
        </w:tc>
      </w:tr>
      <w:tr w:rsidR="00056627">
        <w:tblPrEx>
          <w:tblCellMar>
            <w:top w:w="0" w:type="dxa"/>
            <w:bottom w:w="0" w:type="dxa"/>
          </w:tblCellMar>
        </w:tblPrEx>
        <w:trPr>
          <w:trHeight w:val="113"/>
          <w:jc w:val="center"/>
        </w:trPr>
        <w:tc>
          <w:tcPr>
            <w:tcW w:w="13731" w:type="dxa"/>
            <w:gridSpan w:val="4"/>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vAlign w:val="center"/>
          </w:tcPr>
          <w:p w:rsidR="00056627" w:rsidRDefault="00781A69">
            <w:pPr>
              <w:spacing w:after="11" w:line="288" w:lineRule="auto"/>
              <w:jc w:val="center"/>
            </w:pPr>
            <w:r>
              <w:rPr>
                <w:rFonts w:ascii="Humanst521EUNormal" w:eastAsia="Humanst521EUNormal" w:hAnsi="Humanst521EUNormal" w:cs="Humanst521EUNormal"/>
                <w:b/>
                <w:color w:val="000000"/>
                <w:sz w:val="17"/>
              </w:rPr>
              <w:lastRenderedPageBreak/>
              <w:t>VI. PRACA, MOC, ENERGIA</w:t>
            </w:r>
          </w:p>
        </w:tc>
      </w:tr>
      <w:tr w:rsidR="00056627">
        <w:tblPrEx>
          <w:tblCellMar>
            <w:top w:w="0" w:type="dxa"/>
            <w:bottom w:w="0" w:type="dxa"/>
          </w:tblCellMar>
        </w:tblPrEx>
        <w:trPr>
          <w:trHeight w:val="397"/>
          <w:jc w:val="center"/>
        </w:trPr>
        <w:tc>
          <w:tcPr>
            <w:tcW w:w="3436"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11"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t>Ucze</w:t>
            </w:r>
            <w:r>
              <w:rPr>
                <w:rFonts w:ascii="Calibri" w:eastAsia="Calibri" w:hAnsi="Calibri" w:cs="Calibri"/>
                <w:color w:val="000000"/>
                <w:sz w:val="17"/>
              </w:rPr>
              <w:t>ń:</w:t>
            </w:r>
          </w:p>
          <w:p w:rsidR="00056627" w:rsidRDefault="00781A69">
            <w:pPr>
              <w:numPr>
                <w:ilvl w:val="0"/>
                <w:numId w:val="32"/>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energii, podaje przykłady r</w:t>
            </w:r>
            <w:r>
              <w:rPr>
                <w:rFonts w:ascii="Humanst521EUNormal" w:eastAsia="Humanst521EUNormal" w:hAnsi="Humanst521EUNormal" w:cs="Humanst521EUNormal"/>
                <w:color w:val="000000"/>
                <w:sz w:val="17"/>
              </w:rPr>
              <w:t>ó</w:t>
            </w:r>
            <w:r>
              <w:rPr>
                <w:rFonts w:ascii="Calibri" w:eastAsia="Calibri" w:hAnsi="Calibri" w:cs="Calibri"/>
                <w:color w:val="000000"/>
                <w:sz w:val="17"/>
              </w:rPr>
              <w:t>żnych jej form</w:t>
            </w:r>
          </w:p>
          <w:p w:rsidR="00056627" w:rsidRDefault="00781A69">
            <w:pPr>
              <w:numPr>
                <w:ilvl w:val="0"/>
                <w:numId w:val="32"/>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odró</w:t>
            </w:r>
            <w:r>
              <w:rPr>
                <w:rFonts w:ascii="Calibri" w:eastAsia="Calibri" w:hAnsi="Calibri" w:cs="Calibri"/>
                <w:color w:val="000000"/>
                <w:sz w:val="17"/>
              </w:rPr>
              <w:t>żnia pracę w sensie fizycznym od pracy w języku potocznym; wskazuje przykłady wykonania pracy mechanicznej w otaczającej rzeczywistości</w:t>
            </w:r>
          </w:p>
          <w:p w:rsidR="00056627" w:rsidRDefault="00781A69">
            <w:pPr>
              <w:numPr>
                <w:ilvl w:val="0"/>
                <w:numId w:val="32"/>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podaje wzór na obliczanie pracy, gdy kierunek dzia</w:t>
            </w:r>
            <w:r>
              <w:rPr>
                <w:rFonts w:ascii="Calibri" w:eastAsia="Calibri" w:hAnsi="Calibri" w:cs="Calibri"/>
                <w:color w:val="000000"/>
                <w:sz w:val="17"/>
              </w:rPr>
              <w:t>łającej na ciało siły jest zgodny z kierunkiem jego ruchu</w:t>
            </w:r>
          </w:p>
          <w:p w:rsidR="00056627" w:rsidRDefault="00781A69">
            <w:pPr>
              <w:numPr>
                <w:ilvl w:val="0"/>
                <w:numId w:val="32"/>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rozró</w:t>
            </w:r>
            <w:r>
              <w:rPr>
                <w:rFonts w:ascii="Calibri" w:eastAsia="Calibri" w:hAnsi="Calibri" w:cs="Calibri"/>
                <w:color w:val="000000"/>
                <w:sz w:val="17"/>
              </w:rPr>
              <w:t>żn</w:t>
            </w:r>
            <w:r>
              <w:rPr>
                <w:rFonts w:ascii="Calibri" w:eastAsia="Calibri" w:hAnsi="Calibri" w:cs="Calibri"/>
                <w:color w:val="000000"/>
                <w:sz w:val="17"/>
              </w:rPr>
              <w:t>ia pojęcia: praca i moc; odr</w:t>
            </w:r>
            <w:r>
              <w:rPr>
                <w:rFonts w:ascii="Humanst521EUNormal" w:eastAsia="Humanst521EUNormal" w:hAnsi="Humanst521EUNormal" w:cs="Humanst521EUNormal"/>
                <w:color w:val="000000"/>
                <w:sz w:val="17"/>
              </w:rPr>
              <w:t>ó</w:t>
            </w:r>
            <w:r>
              <w:rPr>
                <w:rFonts w:ascii="Calibri" w:eastAsia="Calibri" w:hAnsi="Calibri" w:cs="Calibri"/>
                <w:color w:val="000000"/>
                <w:sz w:val="17"/>
              </w:rPr>
              <w:t xml:space="preserve">żnia moc w sensie fizycznym od mocy w języku </w:t>
            </w:r>
            <w:r>
              <w:rPr>
                <w:rFonts w:ascii="Calibri" w:eastAsia="Calibri" w:hAnsi="Calibri" w:cs="Calibri"/>
                <w:color w:val="000000"/>
                <w:sz w:val="17"/>
              </w:rPr>
              <w:lastRenderedPageBreak/>
              <w:t>potocznym; wskazuje odpowiednie przykłady w otaczającej rzeczywistości</w:t>
            </w:r>
          </w:p>
          <w:p w:rsidR="00056627" w:rsidRDefault="00781A69">
            <w:pPr>
              <w:numPr>
                <w:ilvl w:val="0"/>
                <w:numId w:val="32"/>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podaje i opisuje wzór na obliczanie mocy (iloraz pracy i czasu, w którym praca zosta</w:t>
            </w:r>
            <w:r>
              <w:rPr>
                <w:rFonts w:ascii="Calibri" w:eastAsia="Calibri" w:hAnsi="Calibri" w:cs="Calibri"/>
                <w:color w:val="000000"/>
                <w:sz w:val="17"/>
              </w:rPr>
              <w:t>ła wykonana)</w:t>
            </w:r>
          </w:p>
          <w:p w:rsidR="00056627" w:rsidRDefault="00781A69">
            <w:pPr>
              <w:numPr>
                <w:ilvl w:val="0"/>
                <w:numId w:val="32"/>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rozró</w:t>
            </w:r>
            <w:r>
              <w:rPr>
                <w:rFonts w:ascii="Calibri" w:eastAsia="Calibri" w:hAnsi="Calibri" w:cs="Calibri"/>
                <w:color w:val="000000"/>
                <w:sz w:val="17"/>
              </w:rPr>
              <w:t>żnia poję</w:t>
            </w:r>
            <w:r>
              <w:rPr>
                <w:rFonts w:ascii="Calibri" w:eastAsia="Calibri" w:hAnsi="Calibri" w:cs="Calibri"/>
                <w:color w:val="000000"/>
                <w:sz w:val="17"/>
              </w:rPr>
              <w:t>cia: praca i energia; wyjaśnia co rozumiemy przez pojęcie energii oraz kiedy ciało zyskuje energię, a kiedy ją traci; wskazuje odpowiednie przykłady w otaczającej rzeczywistości</w:t>
            </w:r>
          </w:p>
          <w:p w:rsidR="00056627" w:rsidRDefault="00781A69">
            <w:pPr>
              <w:numPr>
                <w:ilvl w:val="0"/>
                <w:numId w:val="32"/>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energii potencjalnej grawitacji (ciężkości) i potencjal</w:t>
            </w:r>
            <w:r>
              <w:rPr>
                <w:rFonts w:ascii="Calibri" w:eastAsia="Calibri" w:hAnsi="Calibri" w:cs="Calibri"/>
                <w:color w:val="000000"/>
                <w:sz w:val="17"/>
              </w:rPr>
              <w:t>nej sprężystości wraz z ich jednostką w układzie SI</w:t>
            </w:r>
          </w:p>
          <w:p w:rsidR="00056627" w:rsidRDefault="00781A69">
            <w:pPr>
              <w:numPr>
                <w:ilvl w:val="0"/>
                <w:numId w:val="32"/>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pojęciami siły ciężkości i siły sprężystości</w:t>
            </w:r>
          </w:p>
          <w:p w:rsidR="00056627" w:rsidRDefault="00781A69">
            <w:pPr>
              <w:numPr>
                <w:ilvl w:val="0"/>
                <w:numId w:val="32"/>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energii kinetycznej; wskazuje przykłady ciał posiadających energię kinetyczną w otaczającej rzeczywistości</w:t>
            </w:r>
          </w:p>
          <w:p w:rsidR="00056627" w:rsidRDefault="00781A69">
            <w:pPr>
              <w:numPr>
                <w:ilvl w:val="0"/>
                <w:numId w:val="32"/>
              </w:numPr>
              <w:tabs>
                <w:tab w:val="left" w:pos="170"/>
              </w:tabs>
              <w:spacing w:after="11"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wymienia rodzaj</w:t>
            </w:r>
            <w:r>
              <w:rPr>
                <w:rFonts w:ascii="Humanst521EUNormal" w:eastAsia="Humanst521EUNormal" w:hAnsi="Humanst521EUNormal" w:cs="Humanst521EUNormal"/>
                <w:color w:val="000000"/>
                <w:sz w:val="17"/>
              </w:rPr>
              <w:t>e energii mechanicznej;</w:t>
            </w:r>
          </w:p>
          <w:p w:rsidR="00056627" w:rsidRDefault="00781A69">
            <w:pPr>
              <w:numPr>
                <w:ilvl w:val="0"/>
                <w:numId w:val="32"/>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wskazuje przyk</w:t>
            </w:r>
            <w:r>
              <w:rPr>
                <w:rFonts w:ascii="Calibri" w:eastAsia="Calibri" w:hAnsi="Calibri" w:cs="Calibri"/>
                <w:color w:val="000000"/>
                <w:sz w:val="17"/>
              </w:rPr>
              <w:t>łady przemian energii mechanicznej w otaczającej rzeczywistości</w:t>
            </w:r>
          </w:p>
          <w:p w:rsidR="00056627" w:rsidRDefault="00781A69">
            <w:pPr>
              <w:numPr>
                <w:ilvl w:val="0"/>
                <w:numId w:val="32"/>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energii mechanicznej jako sumy energii kinetycznej i potencjalnej; podaje zasadę zachowania energii mechanicznej</w:t>
            </w:r>
          </w:p>
          <w:p w:rsidR="00056627" w:rsidRDefault="00781A69">
            <w:pPr>
              <w:numPr>
                <w:ilvl w:val="0"/>
                <w:numId w:val="32"/>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do</w:t>
            </w:r>
            <w:r>
              <w:rPr>
                <w:rFonts w:ascii="Calibri" w:eastAsia="Calibri" w:hAnsi="Calibri" w:cs="Calibri"/>
                <w:color w:val="000000"/>
                <w:sz w:val="17"/>
              </w:rPr>
              <w:t>świadczalnie bada, od czego zależy energia potencjalna ciężkości, korzystając z opisu doświadczenia i przestrzegając zasad bezpieczeństwa; opisuje wyniki i formułuje wnioski</w:t>
            </w:r>
          </w:p>
          <w:p w:rsidR="00056627" w:rsidRDefault="00781A69">
            <w:pPr>
              <w:numPr>
                <w:ilvl w:val="0"/>
                <w:numId w:val="32"/>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przelicza wielokrotno</w:t>
            </w:r>
            <w:r>
              <w:rPr>
                <w:rFonts w:ascii="Calibri" w:eastAsia="Calibri" w:hAnsi="Calibri" w:cs="Calibri"/>
                <w:color w:val="000000"/>
                <w:sz w:val="17"/>
              </w:rPr>
              <w:t xml:space="preserve">ści </w:t>
            </w:r>
            <w:r>
              <w:rPr>
                <w:rFonts w:ascii="Calibri" w:eastAsia="Calibri" w:hAnsi="Calibri" w:cs="Calibri"/>
                <w:color w:val="000000"/>
                <w:sz w:val="17"/>
              </w:rPr>
              <w:lastRenderedPageBreak/>
              <w:t>i </w:t>
            </w:r>
            <w:proofErr w:type="spellStart"/>
            <w:r>
              <w:rPr>
                <w:rFonts w:ascii="Calibri" w:eastAsia="Calibri" w:hAnsi="Calibri" w:cs="Calibri"/>
                <w:color w:val="000000"/>
                <w:sz w:val="17"/>
              </w:rPr>
              <w:t>podwielokrotności</w:t>
            </w:r>
            <w:proofErr w:type="spellEnd"/>
            <w:r>
              <w:rPr>
                <w:rFonts w:ascii="Calibri" w:eastAsia="Calibri" w:hAnsi="Calibri" w:cs="Calibri"/>
                <w:color w:val="000000"/>
                <w:sz w:val="17"/>
              </w:rPr>
              <w:t xml:space="preserve"> oraz jednostki czasu</w:t>
            </w:r>
          </w:p>
          <w:p w:rsidR="00056627" w:rsidRDefault="00781A69">
            <w:pPr>
              <w:numPr>
                <w:ilvl w:val="0"/>
                <w:numId w:val="32"/>
              </w:numPr>
              <w:tabs>
                <w:tab w:val="left" w:pos="170"/>
              </w:tabs>
              <w:spacing w:after="11" w:line="288" w:lineRule="auto"/>
              <w:ind w:left="170" w:hanging="170"/>
            </w:pPr>
            <w:r>
              <w:rPr>
                <w:rFonts w:ascii="Humanst521EUNormal" w:eastAsia="Humanst521EUNormal" w:hAnsi="Humanst521EUNormal" w:cs="Humanst521EUNormal"/>
                <w:color w:val="000000"/>
                <w:sz w:val="17"/>
              </w:rPr>
              <w:t>wyodr</w:t>
            </w:r>
            <w:r>
              <w:rPr>
                <w:rFonts w:ascii="Calibri" w:eastAsia="Calibri" w:hAnsi="Calibri" w:cs="Calibri"/>
                <w:color w:val="000000"/>
                <w:sz w:val="17"/>
              </w:rPr>
              <w:t>ębnia z pro</w:t>
            </w:r>
            <w:r>
              <w:rPr>
                <w:rFonts w:ascii="Calibri" w:eastAsia="Calibri" w:hAnsi="Calibri" w:cs="Calibri"/>
                <w:color w:val="000000"/>
                <w:sz w:val="17"/>
              </w:rPr>
              <w:t>stych tekst</w:t>
            </w:r>
            <w:r>
              <w:rPr>
                <w:rFonts w:ascii="Humanst521EUNormal" w:eastAsia="Humanst521EUNormal" w:hAnsi="Humanst521EUNormal" w:cs="Humanst521EUNormal"/>
                <w:color w:val="000000"/>
                <w:sz w:val="17"/>
              </w:rPr>
              <w:t>ów i rysunków informacje kluczowe</w:t>
            </w:r>
          </w:p>
        </w:tc>
        <w:tc>
          <w:tcPr>
            <w:tcW w:w="3628"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11"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33"/>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pracy mechanicznej wraz z jej jednostką w układzie SI; wyjaśnia, kiedy została wykonana praca 1 J</w:t>
            </w:r>
          </w:p>
          <w:p w:rsidR="00056627" w:rsidRDefault="00781A69">
            <w:pPr>
              <w:numPr>
                <w:ilvl w:val="0"/>
                <w:numId w:val="33"/>
              </w:numPr>
              <w:tabs>
                <w:tab w:val="left" w:pos="170"/>
              </w:tabs>
              <w:spacing w:after="11"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opor</w:t>
            </w:r>
            <w:r>
              <w:rPr>
                <w:rFonts w:ascii="Humanst521EUNormal" w:eastAsia="Humanst521EUNormal" w:hAnsi="Humanst521EUNormal" w:cs="Humanst521EUNormal"/>
                <w:color w:val="000000"/>
                <w:sz w:val="17"/>
              </w:rPr>
              <w:t>ów ruchu</w:t>
            </w:r>
          </w:p>
          <w:p w:rsidR="00056627" w:rsidRDefault="00781A69">
            <w:pPr>
              <w:numPr>
                <w:ilvl w:val="0"/>
                <w:numId w:val="33"/>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mocy wraz z jej jednostk</w:t>
            </w:r>
            <w:r>
              <w:rPr>
                <w:rFonts w:ascii="Calibri" w:eastAsia="Calibri" w:hAnsi="Calibri" w:cs="Calibri"/>
                <w:color w:val="000000"/>
                <w:sz w:val="17"/>
              </w:rPr>
              <w:t>ą w układzie SI; wyjaśnia, kiedy urządzenie ma moc 1 W; por</w:t>
            </w:r>
            <w:r>
              <w:rPr>
                <w:rFonts w:ascii="Humanst521EUNormal" w:eastAsia="Humanst521EUNormal" w:hAnsi="Humanst521EUNormal" w:cs="Humanst521EUNormal"/>
                <w:color w:val="000000"/>
                <w:sz w:val="17"/>
              </w:rPr>
              <w:t>ównuje moce ró</w:t>
            </w:r>
            <w:r>
              <w:rPr>
                <w:rFonts w:ascii="Calibri" w:eastAsia="Calibri" w:hAnsi="Calibri" w:cs="Calibri"/>
                <w:color w:val="000000"/>
                <w:sz w:val="17"/>
              </w:rPr>
              <w:t xml:space="preserve">żnych urządzeń </w:t>
            </w:r>
          </w:p>
          <w:p w:rsidR="00056627" w:rsidRDefault="00781A69">
            <w:pPr>
              <w:numPr>
                <w:ilvl w:val="0"/>
                <w:numId w:val="33"/>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wyja</w:t>
            </w:r>
            <w:r>
              <w:rPr>
                <w:rFonts w:ascii="Calibri" w:eastAsia="Calibri" w:hAnsi="Calibri" w:cs="Calibri"/>
                <w:color w:val="000000"/>
                <w:sz w:val="17"/>
              </w:rPr>
              <w:t>śnia, kiedy ciało ma energię potencjalną grawitacji, a kiedy ma energię potencjalną sprężystości; opisuje wykonaną pracę jako zmianę energii</w:t>
            </w:r>
          </w:p>
          <w:p w:rsidR="00056627" w:rsidRDefault="00781A69">
            <w:pPr>
              <w:numPr>
                <w:ilvl w:val="0"/>
                <w:numId w:val="33"/>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 xml:space="preserve">opisuje przemiany energii </w:t>
            </w:r>
            <w:r>
              <w:rPr>
                <w:rFonts w:ascii="Humanst521EUNormal" w:eastAsia="Humanst521EUNormal" w:hAnsi="Humanst521EUNormal" w:cs="Humanst521EUNormal"/>
                <w:color w:val="000000"/>
                <w:sz w:val="17"/>
              </w:rPr>
              <w:lastRenderedPageBreak/>
              <w:t>cia</w:t>
            </w:r>
            <w:r>
              <w:rPr>
                <w:rFonts w:ascii="Calibri" w:eastAsia="Calibri" w:hAnsi="Calibri" w:cs="Calibri"/>
                <w:color w:val="000000"/>
                <w:sz w:val="17"/>
              </w:rPr>
              <w:t>ła podniesionego na pewną wysokość, a następnie upuszczonego</w:t>
            </w:r>
          </w:p>
          <w:p w:rsidR="00056627" w:rsidRDefault="00781A69">
            <w:pPr>
              <w:numPr>
                <w:ilvl w:val="0"/>
                <w:numId w:val="33"/>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wykorzystuje zasad</w:t>
            </w:r>
            <w:r>
              <w:rPr>
                <w:rFonts w:ascii="Calibri" w:eastAsia="Calibri" w:hAnsi="Calibri" w:cs="Calibri"/>
                <w:color w:val="000000"/>
                <w:sz w:val="17"/>
              </w:rPr>
              <w:t>ę zachowania energii do opisu zjawisk</w:t>
            </w:r>
          </w:p>
          <w:p w:rsidR="00056627" w:rsidRDefault="00781A69">
            <w:pPr>
              <w:numPr>
                <w:ilvl w:val="0"/>
                <w:numId w:val="33"/>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podaje i opisuje zale</w:t>
            </w:r>
            <w:r>
              <w:rPr>
                <w:rFonts w:ascii="Calibri" w:eastAsia="Calibri" w:hAnsi="Calibri" w:cs="Calibri"/>
                <w:color w:val="000000"/>
                <w:sz w:val="17"/>
              </w:rPr>
              <w:t>żność przyrostu energii potencjalnej grawitacji ciała od jego masy i wysokości, na jaką c</w:t>
            </w:r>
            <w:r>
              <w:rPr>
                <w:rFonts w:ascii="Calibri" w:eastAsia="Calibri" w:hAnsi="Calibri" w:cs="Calibri"/>
                <w:color w:val="000000"/>
                <w:sz w:val="17"/>
              </w:rPr>
              <w:t>iało zostało podniesione (</w:t>
            </w:r>
            <w:r w:rsidR="00056627">
              <w:object w:dxaOrig="1222" w:dyaOrig="294">
                <v:rect id="rectole0000000006" o:spid="_x0000_i1031" style="width:61.3pt;height:14.55pt" o:ole="" o:preferrelative="t" stroked="f">
                  <v:imagedata r:id="rId15" o:title=""/>
                </v:rect>
                <o:OLEObject Type="Embed" ProgID="StaticMetafile" ShapeID="rectole0000000006" DrawAspect="Content" ObjectID="_1826652888" r:id="rId16"/>
              </w:object>
            </w:r>
            <w:r>
              <w:rPr>
                <w:rFonts w:ascii="Calibri" w:eastAsia="Calibri" w:hAnsi="Calibri" w:cs="Calibri"/>
                <w:color w:val="000000"/>
                <w:sz w:val="17"/>
              </w:rPr>
              <w:t>)</w:t>
            </w:r>
          </w:p>
          <w:p w:rsidR="00056627" w:rsidRDefault="00781A69">
            <w:pPr>
              <w:numPr>
                <w:ilvl w:val="0"/>
                <w:numId w:val="33"/>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opisuje i wykorzystuje zale</w:t>
            </w:r>
            <w:r>
              <w:rPr>
                <w:rFonts w:ascii="Calibri" w:eastAsia="Calibri" w:hAnsi="Calibri" w:cs="Calibri"/>
                <w:color w:val="000000"/>
                <w:sz w:val="17"/>
              </w:rPr>
              <w:t>żność energii kinetycznej ciała od jego masy i prędkości; podaje wz</w:t>
            </w:r>
            <w:r>
              <w:rPr>
                <w:rFonts w:ascii="Humanst521EUNormal" w:eastAsia="Humanst521EUNormal" w:hAnsi="Humanst521EUNormal" w:cs="Humanst521EUNormal"/>
                <w:color w:val="000000"/>
                <w:sz w:val="17"/>
              </w:rPr>
              <w:t>ór na energi</w:t>
            </w:r>
            <w:r>
              <w:rPr>
                <w:rFonts w:ascii="Calibri" w:eastAsia="Calibri" w:hAnsi="Calibri" w:cs="Calibri"/>
                <w:color w:val="000000"/>
                <w:sz w:val="17"/>
              </w:rPr>
              <w:t>ę kinetyczną i stosuje go do obliczeń</w:t>
            </w:r>
          </w:p>
          <w:p w:rsidR="00056627" w:rsidRDefault="00781A69">
            <w:pPr>
              <w:numPr>
                <w:ilvl w:val="0"/>
                <w:numId w:val="33"/>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opisuje zwi</w:t>
            </w:r>
            <w:r>
              <w:rPr>
                <w:rFonts w:ascii="Calibri" w:eastAsia="Calibri" w:hAnsi="Calibri" w:cs="Calibri"/>
                <w:color w:val="000000"/>
                <w:sz w:val="17"/>
              </w:rPr>
              <w:t>ązek pracy wykonanej podczas zmiany prędkości ciała ze zmianą energii kinetycznej ciała (opisuje wykonaną pracę jako zmianę energii); wyznacza zmianę energii kinetycznej</w:t>
            </w:r>
          </w:p>
          <w:p w:rsidR="00056627" w:rsidRDefault="00781A69">
            <w:pPr>
              <w:numPr>
                <w:ilvl w:val="0"/>
                <w:numId w:val="33"/>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wykorzystuje zasad</w:t>
            </w:r>
            <w:r>
              <w:rPr>
                <w:rFonts w:ascii="Calibri" w:eastAsia="Calibri" w:hAnsi="Calibri" w:cs="Calibri"/>
                <w:color w:val="000000"/>
                <w:sz w:val="17"/>
              </w:rPr>
              <w:t>ę zachowania energii</w:t>
            </w:r>
          </w:p>
          <w:p w:rsidR="00056627" w:rsidRDefault="00781A69">
            <w:pPr>
              <w:tabs>
                <w:tab w:val="left" w:pos="170"/>
              </w:tabs>
              <w:spacing w:after="11" w:line="288" w:lineRule="auto"/>
              <w:ind w:left="170"/>
              <w:rPr>
                <w:rFonts w:ascii="Calibri" w:eastAsia="Calibri" w:hAnsi="Calibri" w:cs="Calibri"/>
                <w:color w:val="000000"/>
                <w:sz w:val="17"/>
              </w:rPr>
            </w:pPr>
            <w:r>
              <w:rPr>
                <w:rFonts w:ascii="Humanst521EUNormal" w:eastAsia="Humanst521EUNormal" w:hAnsi="Humanst521EUNormal" w:cs="Humanst521EUNormal"/>
                <w:color w:val="000000"/>
                <w:sz w:val="17"/>
              </w:rPr>
              <w:t>do opisu zjawisk oraz wskazuje ich przyk</w:t>
            </w:r>
            <w:r>
              <w:rPr>
                <w:rFonts w:ascii="Calibri" w:eastAsia="Calibri" w:hAnsi="Calibri" w:cs="Calibri"/>
                <w:color w:val="000000"/>
                <w:sz w:val="17"/>
              </w:rPr>
              <w:t>łady w </w:t>
            </w:r>
            <w:r>
              <w:rPr>
                <w:rFonts w:ascii="Calibri" w:eastAsia="Calibri" w:hAnsi="Calibri" w:cs="Calibri"/>
                <w:color w:val="000000"/>
                <w:sz w:val="17"/>
              </w:rPr>
              <w:t>otaczającej rzeczywistości</w:t>
            </w:r>
          </w:p>
          <w:p w:rsidR="00056627" w:rsidRDefault="00781A69">
            <w:pPr>
              <w:numPr>
                <w:ilvl w:val="0"/>
                <w:numId w:val="34"/>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stosuje do oblicze</w:t>
            </w:r>
            <w:r>
              <w:rPr>
                <w:rFonts w:ascii="Calibri" w:eastAsia="Calibri" w:hAnsi="Calibri" w:cs="Calibri"/>
                <w:color w:val="000000"/>
                <w:sz w:val="17"/>
              </w:rPr>
              <w:t xml:space="preserve">ń: </w:t>
            </w:r>
          </w:p>
          <w:p w:rsidR="00056627" w:rsidRDefault="00781A69">
            <w:pPr>
              <w:numPr>
                <w:ilvl w:val="0"/>
                <w:numId w:val="34"/>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zwi</w:t>
            </w:r>
            <w:r>
              <w:rPr>
                <w:rFonts w:ascii="Calibri" w:eastAsia="Calibri" w:hAnsi="Calibri" w:cs="Calibri"/>
                <w:color w:val="000000"/>
                <w:sz w:val="17"/>
              </w:rPr>
              <w:t>ązek pracy z siłą i drogą, na jakiej została wykonana,</w:t>
            </w:r>
          </w:p>
          <w:p w:rsidR="00056627" w:rsidRDefault="00781A69">
            <w:pPr>
              <w:numPr>
                <w:ilvl w:val="0"/>
                <w:numId w:val="34"/>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zwi</w:t>
            </w:r>
            <w:r>
              <w:rPr>
                <w:rFonts w:ascii="Calibri" w:eastAsia="Calibri" w:hAnsi="Calibri" w:cs="Calibri"/>
                <w:color w:val="000000"/>
                <w:sz w:val="17"/>
              </w:rPr>
              <w:t>ązek mocy z pracą i czasem, w kt</w:t>
            </w:r>
            <w:r>
              <w:rPr>
                <w:rFonts w:ascii="Humanst521EUNormal" w:eastAsia="Humanst521EUNormal" w:hAnsi="Humanst521EUNormal" w:cs="Humanst521EUNormal"/>
                <w:color w:val="000000"/>
                <w:sz w:val="17"/>
              </w:rPr>
              <w:t>órym zosta</w:t>
            </w:r>
            <w:r>
              <w:rPr>
                <w:rFonts w:ascii="Calibri" w:eastAsia="Calibri" w:hAnsi="Calibri" w:cs="Calibri"/>
                <w:color w:val="000000"/>
                <w:sz w:val="17"/>
              </w:rPr>
              <w:t>ła wykonana,</w:t>
            </w:r>
          </w:p>
          <w:p w:rsidR="00056627" w:rsidRDefault="00781A69">
            <w:pPr>
              <w:numPr>
                <w:ilvl w:val="0"/>
                <w:numId w:val="34"/>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zwi</w:t>
            </w:r>
            <w:r>
              <w:rPr>
                <w:rFonts w:ascii="Calibri" w:eastAsia="Calibri" w:hAnsi="Calibri" w:cs="Calibri"/>
                <w:color w:val="000000"/>
                <w:sz w:val="17"/>
              </w:rPr>
              <w:t>ązek wykonanej pracy ze zmianą energii oraz wzory na energię potencjalną grawitacji i en</w:t>
            </w:r>
            <w:r>
              <w:rPr>
                <w:rFonts w:ascii="Calibri" w:eastAsia="Calibri" w:hAnsi="Calibri" w:cs="Calibri"/>
                <w:color w:val="000000"/>
                <w:sz w:val="17"/>
              </w:rPr>
              <w:t>ergię kinetyczną,</w:t>
            </w:r>
          </w:p>
          <w:p w:rsidR="00056627" w:rsidRDefault="00781A69">
            <w:pPr>
              <w:numPr>
                <w:ilvl w:val="0"/>
                <w:numId w:val="34"/>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zwi</w:t>
            </w:r>
            <w:r>
              <w:rPr>
                <w:rFonts w:ascii="Calibri" w:eastAsia="Calibri" w:hAnsi="Calibri" w:cs="Calibri"/>
                <w:color w:val="000000"/>
                <w:sz w:val="17"/>
              </w:rPr>
              <w:t>ązek między siłą ciężkości, masą i przyspieszeniem grawitacyjnym;</w:t>
            </w:r>
          </w:p>
          <w:p w:rsidR="00056627" w:rsidRDefault="00781A69">
            <w:pPr>
              <w:tabs>
                <w:tab w:val="left" w:pos="170"/>
              </w:tabs>
              <w:spacing w:after="11" w:line="288" w:lineRule="auto"/>
              <w:ind w:left="170"/>
              <w:rPr>
                <w:rFonts w:ascii="Calibri" w:eastAsia="Calibri" w:hAnsi="Calibri" w:cs="Calibri"/>
                <w:color w:val="000000"/>
                <w:sz w:val="17"/>
              </w:rPr>
            </w:pPr>
            <w:r>
              <w:rPr>
                <w:rFonts w:ascii="Humanst521EUNormal" w:eastAsia="Humanst521EUNormal" w:hAnsi="Humanst521EUNormal" w:cs="Humanst521EUNormal"/>
                <w:color w:val="000000"/>
                <w:sz w:val="17"/>
              </w:rPr>
              <w:t>wykonuje obliczenia i zapisuje wynik zaokr</w:t>
            </w:r>
            <w:r>
              <w:rPr>
                <w:rFonts w:ascii="Arial" w:eastAsia="Arial" w:hAnsi="Arial" w:cs="Arial"/>
                <w:color w:val="000000"/>
                <w:sz w:val="17"/>
              </w:rPr>
              <w:t>ą</w:t>
            </w:r>
            <w:r>
              <w:rPr>
                <w:rFonts w:ascii="Humanst521EUNormal" w:eastAsia="Humanst521EUNormal" w:hAnsi="Humanst521EUNormal" w:cs="Humanst521EUNormal"/>
                <w:color w:val="000000"/>
                <w:sz w:val="17"/>
              </w:rPr>
              <w:t>glony do zadanej liczby cyfr znacz</w:t>
            </w:r>
            <w:r>
              <w:rPr>
                <w:rFonts w:ascii="Calibri" w:eastAsia="Calibri" w:hAnsi="Calibri" w:cs="Calibri"/>
                <w:color w:val="000000"/>
                <w:sz w:val="17"/>
              </w:rPr>
              <w:t>ących</w:t>
            </w:r>
          </w:p>
          <w:p w:rsidR="00056627" w:rsidRDefault="00781A69">
            <w:pPr>
              <w:numPr>
                <w:ilvl w:val="0"/>
                <w:numId w:val="35"/>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rozwi</w:t>
            </w:r>
            <w:r>
              <w:rPr>
                <w:rFonts w:ascii="Calibri" w:eastAsia="Calibri" w:hAnsi="Calibri" w:cs="Calibri"/>
                <w:color w:val="000000"/>
                <w:sz w:val="17"/>
              </w:rPr>
              <w:t xml:space="preserve">ązuje proste (typowe) zadania lub problemy dotyczące treści rozdziału: </w:t>
            </w:r>
            <w:r>
              <w:rPr>
                <w:rFonts w:ascii="Calibri" w:eastAsia="Calibri" w:hAnsi="Calibri" w:cs="Calibri"/>
                <w:i/>
                <w:color w:val="000000"/>
                <w:sz w:val="17"/>
              </w:rPr>
              <w:t>Praca, moc, energia</w:t>
            </w:r>
            <w:r>
              <w:rPr>
                <w:rFonts w:ascii="Calibri" w:eastAsia="Calibri" w:hAnsi="Calibri" w:cs="Calibri"/>
                <w:color w:val="000000"/>
                <w:sz w:val="17"/>
              </w:rPr>
              <w:t xml:space="preserve"> (z wykorzystaniem: związku pracy z siłą i drogą, na jakiej została wykonana, związku </w:t>
            </w:r>
            <w:r>
              <w:rPr>
                <w:rFonts w:ascii="Calibri" w:eastAsia="Calibri" w:hAnsi="Calibri" w:cs="Calibri"/>
                <w:color w:val="000000"/>
                <w:sz w:val="17"/>
              </w:rPr>
              <w:lastRenderedPageBreak/>
              <w:t>mocy z pracą i czasem, w kt</w:t>
            </w:r>
            <w:r>
              <w:rPr>
                <w:rFonts w:ascii="Humanst521EUNormal" w:eastAsia="Humanst521EUNormal" w:hAnsi="Humanst521EUNormal" w:cs="Humanst521EUNormal"/>
                <w:color w:val="000000"/>
                <w:sz w:val="17"/>
              </w:rPr>
              <w:t>órym zosta</w:t>
            </w:r>
            <w:r>
              <w:rPr>
                <w:rFonts w:ascii="Calibri" w:eastAsia="Calibri" w:hAnsi="Calibri" w:cs="Calibri"/>
                <w:color w:val="000000"/>
                <w:sz w:val="17"/>
              </w:rPr>
              <w:t>ła wykonana, związku wykonanej pracy ze zmianą energii, wzor</w:t>
            </w:r>
            <w:r>
              <w:rPr>
                <w:rFonts w:ascii="Humanst521EUNormal" w:eastAsia="Humanst521EUNormal" w:hAnsi="Humanst521EUNormal" w:cs="Humanst521EUNormal"/>
                <w:color w:val="000000"/>
                <w:sz w:val="17"/>
              </w:rPr>
              <w:t>ów na energi</w:t>
            </w:r>
            <w:r>
              <w:rPr>
                <w:rFonts w:ascii="Calibri" w:eastAsia="Calibri" w:hAnsi="Calibri" w:cs="Calibri"/>
                <w:color w:val="000000"/>
                <w:sz w:val="17"/>
              </w:rPr>
              <w:t>ę potencjalną grawitacji i energię kinetyc</w:t>
            </w:r>
            <w:r>
              <w:rPr>
                <w:rFonts w:ascii="Calibri" w:eastAsia="Calibri" w:hAnsi="Calibri" w:cs="Calibri"/>
                <w:color w:val="000000"/>
                <w:sz w:val="17"/>
              </w:rPr>
              <w:t xml:space="preserve">zną) </w:t>
            </w:r>
          </w:p>
          <w:p w:rsidR="00056627" w:rsidRDefault="00781A69">
            <w:pPr>
              <w:numPr>
                <w:ilvl w:val="0"/>
                <w:numId w:val="35"/>
              </w:numPr>
              <w:tabs>
                <w:tab w:val="left" w:pos="170"/>
              </w:tabs>
              <w:spacing w:after="11" w:line="288" w:lineRule="auto"/>
              <w:ind w:left="170" w:hanging="170"/>
            </w:pPr>
            <w:r>
              <w:rPr>
                <w:rFonts w:ascii="Humanst521EUNormal" w:eastAsia="Humanst521EUNormal" w:hAnsi="Humanst521EUNormal" w:cs="Humanst521EUNormal"/>
                <w:color w:val="000000"/>
                <w:sz w:val="17"/>
              </w:rPr>
              <w:t>wyodr</w:t>
            </w:r>
            <w:r>
              <w:rPr>
                <w:rFonts w:ascii="Calibri" w:eastAsia="Calibri" w:hAnsi="Calibri" w:cs="Calibri"/>
                <w:color w:val="000000"/>
                <w:sz w:val="17"/>
              </w:rPr>
              <w:t>ębnia z tekst</w:t>
            </w:r>
            <w:r>
              <w:rPr>
                <w:rFonts w:ascii="Humanst521EUNormal" w:eastAsia="Humanst521EUNormal" w:hAnsi="Humanst521EUNormal" w:cs="Humanst521EUNormal"/>
                <w:color w:val="000000"/>
                <w:sz w:val="17"/>
              </w:rPr>
              <w:t>ów, tabel i rysunków informacje kluczowe dla opisywanego zjawiska b</w:t>
            </w:r>
            <w:r>
              <w:rPr>
                <w:rFonts w:ascii="Calibri" w:eastAsia="Calibri" w:hAnsi="Calibri" w:cs="Calibri"/>
                <w:color w:val="000000"/>
                <w:sz w:val="17"/>
              </w:rPr>
              <w:t>ądź problemu</w:t>
            </w:r>
          </w:p>
        </w:tc>
        <w:tc>
          <w:tcPr>
            <w:tcW w:w="3436"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11"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36"/>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wyja</w:t>
            </w:r>
            <w:r>
              <w:rPr>
                <w:rFonts w:ascii="Calibri" w:eastAsia="Calibri" w:hAnsi="Calibri" w:cs="Calibri"/>
                <w:color w:val="000000"/>
                <w:sz w:val="17"/>
              </w:rPr>
              <w:t>śnia kiedy, mimo działającej na ciało siły, praca jest r</w:t>
            </w:r>
            <w:r>
              <w:rPr>
                <w:rFonts w:ascii="Humanst521EUNormal" w:eastAsia="Humanst521EUNormal" w:hAnsi="Humanst521EUNormal" w:cs="Humanst521EUNormal"/>
                <w:color w:val="000000"/>
                <w:sz w:val="17"/>
              </w:rPr>
              <w:t>ówna zero; wskazuje odpowiednie przyk</w:t>
            </w:r>
            <w:r>
              <w:rPr>
                <w:rFonts w:ascii="Calibri" w:eastAsia="Calibri" w:hAnsi="Calibri" w:cs="Calibri"/>
                <w:color w:val="000000"/>
                <w:sz w:val="17"/>
              </w:rPr>
              <w:t>łady w otaczającej rzeczywistości</w:t>
            </w:r>
          </w:p>
          <w:p w:rsidR="00056627" w:rsidRDefault="00781A69">
            <w:pPr>
              <w:numPr>
                <w:ilvl w:val="0"/>
                <w:numId w:val="36"/>
              </w:numPr>
              <w:tabs>
                <w:tab w:val="left" w:pos="170"/>
              </w:tabs>
              <w:spacing w:after="11" w:line="288" w:lineRule="auto"/>
              <w:ind w:left="170" w:hanging="170"/>
              <w:rPr>
                <w:rFonts w:ascii="Calibri" w:eastAsia="Calibri" w:hAnsi="Calibri" w:cs="Calibri"/>
                <w:color w:val="000000"/>
                <w:sz w:val="17"/>
              </w:rPr>
            </w:pPr>
            <w:r>
              <w:rPr>
                <w:rFonts w:ascii="Calibri" w:eastAsia="Calibri" w:hAnsi="Calibri" w:cs="Calibri"/>
                <w:color w:val="000000"/>
                <w:sz w:val="17"/>
              </w:rPr>
              <w:t>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wyja</w:t>
            </w:r>
            <w:r>
              <w:rPr>
                <w:rFonts w:ascii="Calibri" w:eastAsia="Calibri" w:hAnsi="Calibri" w:cs="Calibri"/>
                <w:color w:val="000000"/>
                <w:sz w:val="17"/>
              </w:rPr>
              <w:t>śnia</w:t>
            </w:r>
            <w:proofErr w:type="spellEnd"/>
            <w:r>
              <w:rPr>
                <w:rFonts w:ascii="Calibri" w:eastAsia="Calibri" w:hAnsi="Calibri" w:cs="Calibri"/>
                <w:color w:val="000000"/>
                <w:sz w:val="17"/>
              </w:rPr>
              <w:t xml:space="preserve"> spos</w:t>
            </w:r>
            <w:r>
              <w:rPr>
                <w:rFonts w:ascii="Humanst521EUNormal" w:eastAsia="Humanst521EUNormal" w:hAnsi="Humanst521EUNormal" w:cs="Humanst521EUNormal"/>
                <w:color w:val="000000"/>
                <w:sz w:val="17"/>
              </w:rPr>
              <w:t>ób obliczania pracy, gdy kierunek dzia</w:t>
            </w:r>
            <w:r>
              <w:rPr>
                <w:rFonts w:ascii="Calibri" w:eastAsia="Calibri" w:hAnsi="Calibri" w:cs="Calibri"/>
                <w:color w:val="000000"/>
                <w:sz w:val="17"/>
              </w:rPr>
              <w:t xml:space="preserve">łającej na ciało siły nie jest zgodny z kierunkiem jego ruchu </w:t>
            </w:r>
          </w:p>
          <w:p w:rsidR="00056627" w:rsidRDefault="00781A69">
            <w:pPr>
              <w:numPr>
                <w:ilvl w:val="0"/>
                <w:numId w:val="36"/>
              </w:numPr>
              <w:tabs>
                <w:tab w:val="left" w:pos="170"/>
              </w:tabs>
              <w:spacing w:after="11" w:line="288" w:lineRule="auto"/>
              <w:ind w:left="170" w:hanging="170"/>
              <w:rPr>
                <w:rFonts w:ascii="Calibri" w:eastAsia="Calibri" w:hAnsi="Calibri" w:cs="Calibri"/>
                <w:color w:val="000000"/>
                <w:sz w:val="17"/>
              </w:rPr>
            </w:pPr>
            <w:r>
              <w:rPr>
                <w:rFonts w:ascii="Calibri" w:eastAsia="Calibri" w:hAnsi="Calibri" w:cs="Calibri"/>
                <w:color w:val="000000"/>
                <w:sz w:val="17"/>
              </w:rPr>
              <w:t>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wyjaśnia</w:t>
            </w:r>
            <w:proofErr w:type="spellEnd"/>
            <w:r>
              <w:rPr>
                <w:rFonts w:ascii="Calibri" w:eastAsia="Calibri" w:hAnsi="Calibri" w:cs="Calibri"/>
                <w:color w:val="000000"/>
                <w:sz w:val="17"/>
              </w:rPr>
              <w:t>, co to jest koń mechaniczny (1 KM)</w:t>
            </w:r>
          </w:p>
          <w:p w:rsidR="00056627" w:rsidRDefault="00781A69">
            <w:pPr>
              <w:numPr>
                <w:ilvl w:val="0"/>
                <w:numId w:val="36"/>
              </w:numPr>
              <w:tabs>
                <w:tab w:val="left" w:pos="170"/>
              </w:tabs>
              <w:spacing w:after="11"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podaje, opisuje i stosuje wzór na obliczanie mocy chwilowej (</w:t>
            </w:r>
            <w:r w:rsidR="00056627">
              <w:object w:dxaOrig="799" w:dyaOrig="294">
                <v:rect id="rectole0000000007" o:spid="_x0000_i1032" style="width:39.85pt;height:14.55pt" o:ole="" o:preferrelative="t" stroked="f">
                  <v:imagedata r:id="rId17" o:title=""/>
                </v:rect>
                <o:OLEObject Type="Embed" ProgID="StaticMetafile" ShapeID="rectole0000000007" DrawAspect="Content" ObjectID="_1826652889" r:id="rId18"/>
              </w:object>
            </w:r>
            <w:r>
              <w:rPr>
                <w:rFonts w:ascii="Humanst521EUNormal" w:eastAsia="Humanst521EUNormal" w:hAnsi="Humanst521EUNormal" w:cs="Humanst521EUNormal"/>
                <w:color w:val="000000"/>
                <w:sz w:val="17"/>
              </w:rPr>
              <w:t>)</w:t>
            </w:r>
          </w:p>
          <w:p w:rsidR="00056627" w:rsidRDefault="00781A69">
            <w:pPr>
              <w:numPr>
                <w:ilvl w:val="0"/>
                <w:numId w:val="36"/>
              </w:numPr>
              <w:tabs>
                <w:tab w:val="left" w:pos="170"/>
              </w:tabs>
              <w:spacing w:after="11"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wyznacza zm</w:t>
            </w:r>
            <w:r>
              <w:rPr>
                <w:rFonts w:ascii="Humanst521EUNormal" w:eastAsia="Humanst521EUNormal" w:hAnsi="Humanst521EUNormal" w:cs="Humanst521EUNormal"/>
                <w:color w:val="000000"/>
                <w:sz w:val="17"/>
              </w:rPr>
              <w:t>ian</w:t>
            </w:r>
            <w:r>
              <w:rPr>
                <w:rFonts w:ascii="Calibri" w:eastAsia="Calibri" w:hAnsi="Calibri" w:cs="Calibri"/>
                <w:color w:val="000000"/>
                <w:sz w:val="17"/>
              </w:rPr>
              <w:t xml:space="preserve">ę energii potencjalnej grawitacji ciała podczas zmiany jego </w:t>
            </w:r>
            <w:r>
              <w:rPr>
                <w:rFonts w:ascii="Calibri" w:eastAsia="Calibri" w:hAnsi="Calibri" w:cs="Calibri"/>
                <w:color w:val="000000"/>
                <w:sz w:val="17"/>
              </w:rPr>
              <w:lastRenderedPageBreak/>
              <w:t>wysokości (wyprowadza wz</w:t>
            </w:r>
            <w:r>
              <w:rPr>
                <w:rFonts w:ascii="Humanst521EUNormal" w:eastAsia="Humanst521EUNormal" w:hAnsi="Humanst521EUNormal" w:cs="Humanst521EUNormal"/>
                <w:color w:val="000000"/>
                <w:sz w:val="17"/>
              </w:rPr>
              <w:t>ór)</w:t>
            </w:r>
          </w:p>
          <w:p w:rsidR="00056627" w:rsidRDefault="00781A69">
            <w:pPr>
              <w:numPr>
                <w:ilvl w:val="0"/>
                <w:numId w:val="36"/>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wyja</w:t>
            </w:r>
            <w:r>
              <w:rPr>
                <w:rFonts w:ascii="Calibri" w:eastAsia="Calibri" w:hAnsi="Calibri" w:cs="Calibri"/>
                <w:color w:val="000000"/>
                <w:sz w:val="17"/>
              </w:rPr>
              <w:t>śnia, jaki układ nazywa się układem izolowanym; podaje zasadę zachowania energii</w:t>
            </w:r>
          </w:p>
          <w:p w:rsidR="00056627" w:rsidRDefault="00781A69">
            <w:pPr>
              <w:numPr>
                <w:ilvl w:val="0"/>
                <w:numId w:val="36"/>
              </w:numPr>
              <w:tabs>
                <w:tab w:val="left" w:pos="170"/>
              </w:tabs>
              <w:spacing w:after="11"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planuje i przeprowadza do</w:t>
            </w:r>
            <w:r>
              <w:rPr>
                <w:rFonts w:ascii="Arial" w:eastAsia="Arial" w:hAnsi="Arial" w:cs="Arial"/>
                <w:color w:val="000000"/>
                <w:sz w:val="17"/>
              </w:rPr>
              <w:t>ś</w:t>
            </w:r>
            <w:r>
              <w:rPr>
                <w:rFonts w:ascii="Humanst521EUNormal" w:eastAsia="Humanst521EUNormal" w:hAnsi="Humanst521EUNormal" w:cs="Humanst521EUNormal"/>
                <w:color w:val="000000"/>
                <w:sz w:val="17"/>
              </w:rPr>
              <w:t>wiadczenia zwi</w:t>
            </w:r>
            <w:r>
              <w:rPr>
                <w:rFonts w:ascii="Arial" w:eastAsia="Arial" w:hAnsi="Arial" w:cs="Arial"/>
                <w:color w:val="000000"/>
                <w:sz w:val="17"/>
              </w:rPr>
              <w:t>ą</w:t>
            </w:r>
            <w:r>
              <w:rPr>
                <w:rFonts w:ascii="Humanst521EUNormal" w:eastAsia="Humanst521EUNormal" w:hAnsi="Humanst521EUNormal" w:cs="Humanst521EUNormal"/>
                <w:color w:val="000000"/>
                <w:sz w:val="17"/>
              </w:rPr>
              <w:t>zane z badaniem, od czego zale</w:t>
            </w:r>
            <w:r>
              <w:rPr>
                <w:rFonts w:ascii="Arial" w:eastAsia="Arial" w:hAnsi="Arial" w:cs="Arial"/>
                <w:color w:val="000000"/>
                <w:sz w:val="17"/>
              </w:rPr>
              <w:t>ż</w:t>
            </w:r>
            <w:r>
              <w:rPr>
                <w:rFonts w:ascii="Humanst521EUNormal" w:eastAsia="Humanst521EUNormal" w:hAnsi="Humanst521EUNormal" w:cs="Humanst521EUNormal"/>
                <w:color w:val="000000"/>
                <w:sz w:val="17"/>
              </w:rPr>
              <w:t>y energia potencjalna spr</w:t>
            </w:r>
            <w:r>
              <w:rPr>
                <w:rFonts w:ascii="Arial" w:eastAsia="Arial" w:hAnsi="Arial" w:cs="Arial"/>
                <w:color w:val="000000"/>
                <w:sz w:val="17"/>
              </w:rPr>
              <w:t>ęż</w:t>
            </w:r>
            <w:r>
              <w:rPr>
                <w:rFonts w:ascii="Humanst521EUNormal" w:eastAsia="Humanst521EUNormal" w:hAnsi="Humanst521EUNormal" w:cs="Humanst521EUNormal"/>
                <w:color w:val="000000"/>
                <w:sz w:val="17"/>
              </w:rPr>
              <w:t>ysto</w:t>
            </w:r>
            <w:r>
              <w:rPr>
                <w:rFonts w:ascii="Arial" w:eastAsia="Arial" w:hAnsi="Arial" w:cs="Arial"/>
                <w:color w:val="000000"/>
                <w:sz w:val="17"/>
              </w:rPr>
              <w:t>ś</w:t>
            </w:r>
            <w:r>
              <w:rPr>
                <w:rFonts w:ascii="Humanst521EUNormal" w:eastAsia="Humanst521EUNormal" w:hAnsi="Humanst521EUNormal" w:cs="Humanst521EUNormal"/>
                <w:color w:val="000000"/>
                <w:sz w:val="17"/>
              </w:rPr>
              <w:t>ci i energia kinetyczna; opisuje ich przebieg i wyniki, formu</w:t>
            </w:r>
            <w:r>
              <w:rPr>
                <w:rFonts w:ascii="Arial" w:eastAsia="Arial" w:hAnsi="Arial" w:cs="Arial"/>
                <w:color w:val="000000"/>
                <w:sz w:val="17"/>
              </w:rPr>
              <w:t>ł</w:t>
            </w:r>
            <w:r>
              <w:rPr>
                <w:rFonts w:ascii="Humanst521EUNormal" w:eastAsia="Humanst521EUNormal" w:hAnsi="Humanst521EUNormal" w:cs="Humanst521EUNormal"/>
                <w:color w:val="000000"/>
                <w:sz w:val="17"/>
              </w:rPr>
              <w:t>uje wnioski</w:t>
            </w:r>
          </w:p>
          <w:p w:rsidR="00056627" w:rsidRDefault="00781A69">
            <w:pPr>
              <w:numPr>
                <w:ilvl w:val="0"/>
                <w:numId w:val="36"/>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rozwi</w:t>
            </w:r>
            <w:r>
              <w:rPr>
                <w:rFonts w:ascii="Calibri" w:eastAsia="Calibri" w:hAnsi="Calibri" w:cs="Calibri"/>
                <w:color w:val="000000"/>
                <w:sz w:val="17"/>
              </w:rPr>
              <w:t xml:space="preserve">ązuje zadania (lub problemy) bardziej złożone (w tym umiarkowanie trudne zadania obliczeniowe) dotyczące treści rozdziału: </w:t>
            </w:r>
            <w:r>
              <w:rPr>
                <w:rFonts w:ascii="Calibri" w:eastAsia="Calibri" w:hAnsi="Calibri" w:cs="Calibri"/>
                <w:i/>
                <w:color w:val="000000"/>
                <w:sz w:val="17"/>
              </w:rPr>
              <w:t>Praca, moc, energia</w:t>
            </w:r>
            <w:r>
              <w:rPr>
                <w:rFonts w:ascii="Calibri" w:eastAsia="Calibri" w:hAnsi="Calibri" w:cs="Calibri"/>
                <w:color w:val="000000"/>
                <w:sz w:val="17"/>
              </w:rPr>
              <w:t xml:space="preserve"> (z</w:t>
            </w:r>
            <w:r>
              <w:rPr>
                <w:rFonts w:ascii="Calibri" w:eastAsia="Calibri" w:hAnsi="Calibri" w:cs="Calibri"/>
                <w:color w:val="000000"/>
                <w:sz w:val="17"/>
              </w:rPr>
              <w:t> wykorzystaniem: związku pracy z siłą i drogą, na jakiej została wykonana, związku mocy z pracą i czasem, w kt</w:t>
            </w:r>
            <w:r>
              <w:rPr>
                <w:rFonts w:ascii="Humanst521EUNormal" w:eastAsia="Humanst521EUNormal" w:hAnsi="Humanst521EUNormal" w:cs="Humanst521EUNormal"/>
                <w:color w:val="000000"/>
                <w:sz w:val="17"/>
              </w:rPr>
              <w:t>órym zosta</w:t>
            </w:r>
            <w:r>
              <w:rPr>
                <w:rFonts w:ascii="Calibri" w:eastAsia="Calibri" w:hAnsi="Calibri" w:cs="Calibri"/>
                <w:color w:val="000000"/>
                <w:sz w:val="17"/>
              </w:rPr>
              <w:t>ła wykonana, związku wykonanej pracy ze zmianą energii oraz wzor</w:t>
            </w:r>
            <w:r>
              <w:rPr>
                <w:rFonts w:ascii="Humanst521EUNormal" w:eastAsia="Humanst521EUNormal" w:hAnsi="Humanst521EUNormal" w:cs="Humanst521EUNormal"/>
                <w:color w:val="000000"/>
                <w:sz w:val="17"/>
              </w:rPr>
              <w:t>ów na energi</w:t>
            </w:r>
            <w:r>
              <w:rPr>
                <w:rFonts w:ascii="Calibri" w:eastAsia="Calibri" w:hAnsi="Calibri" w:cs="Calibri"/>
                <w:color w:val="000000"/>
                <w:sz w:val="17"/>
              </w:rPr>
              <w:t>ę potencjalną grawitacji i energię kinetyczną)</w:t>
            </w:r>
          </w:p>
          <w:p w:rsidR="00056627" w:rsidRDefault="00781A69">
            <w:pPr>
              <w:numPr>
                <w:ilvl w:val="0"/>
                <w:numId w:val="36"/>
              </w:numPr>
              <w:tabs>
                <w:tab w:val="left" w:pos="170"/>
              </w:tabs>
              <w:spacing w:after="11" w:line="288" w:lineRule="auto"/>
              <w:ind w:left="170" w:hanging="170"/>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w:t>
            </w:r>
            <w:r>
              <w:rPr>
                <w:rFonts w:ascii="Calibri" w:eastAsia="Calibri" w:hAnsi="Calibri" w:cs="Calibri"/>
                <w:color w:val="000000"/>
                <w:sz w:val="17"/>
              </w:rPr>
              <w:t xml:space="preserve"> informacjami pochodzącymi z analizy tekst</w:t>
            </w:r>
            <w:r>
              <w:rPr>
                <w:rFonts w:ascii="Humanst521EUNormal" w:eastAsia="Humanst521EUNormal" w:hAnsi="Humanst521EUNormal" w:cs="Humanst521EUNormal"/>
                <w:color w:val="000000"/>
                <w:sz w:val="17"/>
              </w:rPr>
              <w:t>ów (w tym popularnonaukowych) dotycz</w:t>
            </w:r>
            <w:r>
              <w:rPr>
                <w:rFonts w:ascii="Calibri" w:eastAsia="Calibri" w:hAnsi="Calibri" w:cs="Calibri"/>
                <w:color w:val="000000"/>
                <w:sz w:val="17"/>
              </w:rPr>
              <w:t>ących: energii i pracy, mocy r</w:t>
            </w:r>
            <w:r>
              <w:rPr>
                <w:rFonts w:ascii="Humanst521EUNormal" w:eastAsia="Humanst521EUNormal" w:hAnsi="Humanst521EUNormal" w:cs="Humanst521EUNormal"/>
                <w:color w:val="000000"/>
                <w:sz w:val="17"/>
              </w:rPr>
              <w:t>ó</w:t>
            </w:r>
            <w:r>
              <w:rPr>
                <w:rFonts w:ascii="Calibri" w:eastAsia="Calibri" w:hAnsi="Calibri" w:cs="Calibri"/>
                <w:color w:val="000000"/>
                <w:sz w:val="17"/>
              </w:rPr>
              <w:t>żnych urządzeń, energii potencjalnej i kinetycznej oraz zasady zachowania energii mechanicznej</w:t>
            </w:r>
          </w:p>
        </w:tc>
        <w:tc>
          <w:tcPr>
            <w:tcW w:w="3231"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11"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37"/>
              </w:numPr>
              <w:tabs>
                <w:tab w:val="left" w:pos="170"/>
              </w:tabs>
              <w:spacing w:after="11" w:line="288" w:lineRule="auto"/>
              <w:ind w:left="170" w:hanging="170"/>
              <w:rPr>
                <w:rFonts w:ascii="Humanst521EUNormal" w:eastAsia="Humanst521EUNormal" w:hAnsi="Humanst521EUNormal" w:cs="Humanst521EUNormal"/>
                <w:color w:val="000000"/>
                <w:sz w:val="17"/>
              </w:rPr>
            </w:pPr>
            <w:r>
              <w:rPr>
                <w:rFonts w:ascii="Calibri" w:eastAsia="Calibri" w:hAnsi="Calibri" w:cs="Calibri"/>
                <w:color w:val="000000"/>
                <w:sz w:val="17"/>
              </w:rPr>
              <w:t>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wykazuje</w:t>
            </w:r>
            <w:proofErr w:type="spellEnd"/>
            <w:r>
              <w:rPr>
                <w:rFonts w:ascii="Calibri" w:eastAsia="Calibri" w:hAnsi="Calibri" w:cs="Calibri"/>
                <w:color w:val="000000"/>
                <w:sz w:val="17"/>
              </w:rPr>
              <w:t xml:space="preserve">, </w:t>
            </w:r>
            <w:r>
              <w:rPr>
                <w:rFonts w:ascii="Calibri" w:eastAsia="Calibri" w:hAnsi="Calibri" w:cs="Calibri"/>
                <w:color w:val="000000"/>
                <w:sz w:val="17"/>
              </w:rPr>
              <w:t>że praca wykonana podczas zmiany prędkości ciała jest r</w:t>
            </w:r>
            <w:r>
              <w:rPr>
                <w:rFonts w:ascii="Humanst521EUNormal" w:eastAsia="Humanst521EUNormal" w:hAnsi="Humanst521EUNormal" w:cs="Humanst521EUNormal"/>
                <w:color w:val="000000"/>
                <w:sz w:val="17"/>
              </w:rPr>
              <w:t>ówna zmianie jego energii kinetycznej (wyprowadza wzór)</w:t>
            </w:r>
          </w:p>
          <w:p w:rsidR="00056627" w:rsidRDefault="00781A69">
            <w:pPr>
              <w:numPr>
                <w:ilvl w:val="0"/>
                <w:numId w:val="37"/>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rozwi</w:t>
            </w:r>
            <w:r>
              <w:rPr>
                <w:rFonts w:ascii="Calibri" w:eastAsia="Calibri" w:hAnsi="Calibri" w:cs="Calibri"/>
                <w:color w:val="000000"/>
                <w:sz w:val="17"/>
              </w:rPr>
              <w:t xml:space="preserve">ązuje złożone zadania obliczeniowe: </w:t>
            </w:r>
          </w:p>
          <w:p w:rsidR="00056627" w:rsidRDefault="00781A69">
            <w:pPr>
              <w:numPr>
                <w:ilvl w:val="0"/>
                <w:numId w:val="37"/>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dotycz</w:t>
            </w:r>
            <w:r>
              <w:rPr>
                <w:rFonts w:ascii="Calibri" w:eastAsia="Calibri" w:hAnsi="Calibri" w:cs="Calibri"/>
                <w:color w:val="000000"/>
                <w:sz w:val="17"/>
              </w:rPr>
              <w:t>ące energii i pracy (wykorzystuje</w:t>
            </w:r>
            <w:r>
              <w:rPr>
                <w:rFonts w:ascii="Calibri" w:eastAsia="Calibri" w:hAnsi="Calibri" w:cs="Calibri"/>
                <w:color w:val="000000"/>
                <w:sz w:val="17"/>
                <w:vertAlign w:val="superscript"/>
              </w:rPr>
              <w:t xml:space="preserve">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geometryczną</w:t>
            </w:r>
            <w:proofErr w:type="spellEnd"/>
            <w:r>
              <w:rPr>
                <w:rFonts w:ascii="Calibri" w:eastAsia="Calibri" w:hAnsi="Calibri" w:cs="Calibri"/>
                <w:color w:val="000000"/>
                <w:sz w:val="17"/>
              </w:rPr>
              <w:t xml:space="preserve"> interpretację pracy) oraz mocy;</w:t>
            </w:r>
          </w:p>
          <w:p w:rsidR="00056627" w:rsidRDefault="00781A69">
            <w:pPr>
              <w:numPr>
                <w:ilvl w:val="0"/>
                <w:numId w:val="37"/>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z wykorzystaniem wzorów na energi</w:t>
            </w:r>
            <w:r>
              <w:rPr>
                <w:rFonts w:ascii="Calibri" w:eastAsia="Calibri" w:hAnsi="Calibri" w:cs="Calibri"/>
                <w:color w:val="000000"/>
                <w:sz w:val="17"/>
              </w:rPr>
              <w:t>ę potencjalną grawitacji i energię kinetyczną;</w:t>
            </w:r>
          </w:p>
          <w:p w:rsidR="00056627" w:rsidRDefault="00781A69">
            <w:pPr>
              <w:tabs>
                <w:tab w:val="left" w:pos="170"/>
              </w:tabs>
              <w:spacing w:after="11" w:line="288" w:lineRule="auto"/>
              <w:ind w:left="170"/>
              <w:rPr>
                <w:rFonts w:ascii="Calibri" w:eastAsia="Calibri" w:hAnsi="Calibri" w:cs="Calibri"/>
                <w:color w:val="000000"/>
                <w:sz w:val="17"/>
              </w:rPr>
            </w:pPr>
            <w:r>
              <w:rPr>
                <w:rFonts w:ascii="Humanst521EUNormal" w:eastAsia="Humanst521EUNormal" w:hAnsi="Humanst521EUNormal" w:cs="Humanst521EUNormal"/>
                <w:color w:val="000000"/>
                <w:sz w:val="17"/>
              </w:rPr>
              <w:t>szacuje rz</w:t>
            </w:r>
            <w:r>
              <w:rPr>
                <w:rFonts w:ascii="Calibri" w:eastAsia="Calibri" w:hAnsi="Calibri" w:cs="Calibri"/>
                <w:color w:val="000000"/>
                <w:sz w:val="17"/>
              </w:rPr>
              <w:t xml:space="preserve">ąd wielkości spodziewanego wyniku i na tej podstawie ocenia </w:t>
            </w:r>
            <w:r>
              <w:rPr>
                <w:rFonts w:ascii="Calibri" w:eastAsia="Calibri" w:hAnsi="Calibri" w:cs="Calibri"/>
                <w:color w:val="000000"/>
                <w:sz w:val="17"/>
              </w:rPr>
              <w:lastRenderedPageBreak/>
              <w:t>wyniki obliczeń</w:t>
            </w:r>
          </w:p>
          <w:p w:rsidR="00056627" w:rsidRDefault="00781A69">
            <w:pPr>
              <w:numPr>
                <w:ilvl w:val="0"/>
                <w:numId w:val="38"/>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rozwi</w:t>
            </w:r>
            <w:r>
              <w:rPr>
                <w:rFonts w:ascii="Calibri" w:eastAsia="Calibri" w:hAnsi="Calibri" w:cs="Calibri"/>
                <w:color w:val="000000"/>
                <w:sz w:val="17"/>
              </w:rPr>
              <w:t xml:space="preserve">ązuje nietypowe zadania (problemy) dotyczące treści rozdziału: </w:t>
            </w:r>
            <w:r>
              <w:rPr>
                <w:rFonts w:ascii="Calibri" w:eastAsia="Calibri" w:hAnsi="Calibri" w:cs="Calibri"/>
                <w:i/>
                <w:color w:val="000000"/>
                <w:sz w:val="17"/>
              </w:rPr>
              <w:t>Praca, moc, energia</w:t>
            </w:r>
          </w:p>
          <w:p w:rsidR="00056627" w:rsidRDefault="00781A69">
            <w:pPr>
              <w:numPr>
                <w:ilvl w:val="0"/>
                <w:numId w:val="38"/>
              </w:numPr>
              <w:tabs>
                <w:tab w:val="left" w:pos="170"/>
              </w:tabs>
              <w:spacing w:after="11" w:line="288" w:lineRule="auto"/>
              <w:ind w:left="170" w:hanging="170"/>
            </w:pPr>
            <w:r>
              <w:rPr>
                <w:rFonts w:ascii="Humanst521EUNormal" w:eastAsia="Humanst521EUNormal" w:hAnsi="Humanst521EUNormal" w:cs="Humanst521EUNormal"/>
                <w:color w:val="000000"/>
                <w:sz w:val="17"/>
              </w:rPr>
              <w:t>re</w:t>
            </w:r>
            <w:r>
              <w:rPr>
                <w:rFonts w:ascii="Humanst521EUNormal" w:eastAsia="Humanst521EUNormal" w:hAnsi="Humanst521EUNormal" w:cs="Humanst521EUNormal"/>
                <w:color w:val="000000"/>
                <w:sz w:val="17"/>
              </w:rPr>
              <w:t xml:space="preserve">alizuje projekt: </w:t>
            </w:r>
            <w:r>
              <w:rPr>
                <w:rFonts w:ascii="Humanst521EUItalic" w:eastAsia="Humanst521EUItalic" w:hAnsi="Humanst521EUItalic" w:cs="Humanst521EUItalic"/>
                <w:i/>
                <w:color w:val="000000"/>
                <w:sz w:val="17"/>
              </w:rPr>
              <w:t>Statek parowy</w:t>
            </w:r>
            <w:r>
              <w:rPr>
                <w:rFonts w:ascii="Humanst521EUNormal" w:eastAsia="Humanst521EUNormal" w:hAnsi="Humanst521EUNormal" w:cs="Humanst521EUNormal"/>
                <w:color w:val="000000"/>
                <w:sz w:val="17"/>
              </w:rPr>
              <w:t xml:space="preserve"> (lub inny zwi</w:t>
            </w:r>
            <w:r>
              <w:rPr>
                <w:rFonts w:ascii="Arial" w:eastAsia="Arial" w:hAnsi="Arial" w:cs="Arial"/>
                <w:color w:val="000000"/>
                <w:sz w:val="17"/>
              </w:rPr>
              <w:t>ą</w:t>
            </w:r>
            <w:r>
              <w:rPr>
                <w:rFonts w:ascii="Humanst521EUNormal" w:eastAsia="Humanst521EUNormal" w:hAnsi="Humanst521EUNormal" w:cs="Humanst521EUNormal"/>
                <w:color w:val="000000"/>
                <w:sz w:val="17"/>
              </w:rPr>
              <w:t>zany z tre</w:t>
            </w:r>
            <w:r>
              <w:rPr>
                <w:rFonts w:ascii="Calibri" w:eastAsia="Calibri" w:hAnsi="Calibri" w:cs="Calibri"/>
                <w:color w:val="000000"/>
                <w:sz w:val="17"/>
              </w:rPr>
              <w:t xml:space="preserve">ściami rozdziału: </w:t>
            </w:r>
            <w:r>
              <w:rPr>
                <w:rFonts w:ascii="Calibri" w:eastAsia="Calibri" w:hAnsi="Calibri" w:cs="Calibri"/>
                <w:i/>
                <w:color w:val="000000"/>
                <w:sz w:val="17"/>
              </w:rPr>
              <w:t>Praca, moc, energia</w:t>
            </w:r>
            <w:r>
              <w:rPr>
                <w:rFonts w:ascii="Calibri" w:eastAsia="Calibri" w:hAnsi="Calibri" w:cs="Calibri"/>
                <w:color w:val="000000"/>
                <w:sz w:val="17"/>
              </w:rPr>
              <w:t>)</w:t>
            </w:r>
          </w:p>
        </w:tc>
      </w:tr>
      <w:tr w:rsidR="00056627">
        <w:tblPrEx>
          <w:tblCellMar>
            <w:top w:w="0" w:type="dxa"/>
            <w:bottom w:w="0" w:type="dxa"/>
          </w:tblCellMar>
        </w:tblPrEx>
        <w:trPr>
          <w:trHeight w:val="113"/>
          <w:jc w:val="center"/>
        </w:trPr>
        <w:tc>
          <w:tcPr>
            <w:tcW w:w="13731" w:type="dxa"/>
            <w:gridSpan w:val="4"/>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vAlign w:val="center"/>
          </w:tcPr>
          <w:p w:rsidR="00056627" w:rsidRDefault="00781A69">
            <w:pPr>
              <w:spacing w:after="0" w:line="288" w:lineRule="auto"/>
              <w:jc w:val="center"/>
            </w:pPr>
            <w:r>
              <w:rPr>
                <w:rFonts w:ascii="Humanst521EUNormal" w:eastAsia="Humanst521EUNormal" w:hAnsi="Humanst521EUNormal" w:cs="Humanst521EUNormal"/>
                <w:b/>
                <w:color w:val="000000"/>
                <w:sz w:val="17"/>
              </w:rPr>
              <w:lastRenderedPageBreak/>
              <w:t>VII. TERMODYNAMIKA</w:t>
            </w:r>
          </w:p>
        </w:tc>
      </w:tr>
      <w:tr w:rsidR="00056627">
        <w:tblPrEx>
          <w:tblCellMar>
            <w:top w:w="0" w:type="dxa"/>
            <w:bottom w:w="0" w:type="dxa"/>
          </w:tblCellMar>
        </w:tblPrEx>
        <w:trPr>
          <w:trHeight w:val="397"/>
          <w:jc w:val="center"/>
        </w:trPr>
        <w:tc>
          <w:tcPr>
            <w:tcW w:w="3436"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0"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t>Ucze</w:t>
            </w:r>
            <w:r>
              <w:rPr>
                <w:rFonts w:ascii="Calibri" w:eastAsia="Calibri" w:hAnsi="Calibri" w:cs="Calibri"/>
                <w:color w:val="000000"/>
                <w:sz w:val="17"/>
              </w:rPr>
              <w:t>ń:</w:t>
            </w:r>
          </w:p>
          <w:p w:rsidR="00056627" w:rsidRDefault="00781A69">
            <w:pPr>
              <w:numPr>
                <w:ilvl w:val="0"/>
                <w:numId w:val="3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energii kinetycznej; opisuje wykonaną pracę jako zmianę energii</w:t>
            </w:r>
          </w:p>
          <w:p w:rsidR="00056627" w:rsidRDefault="00781A69">
            <w:pPr>
              <w:numPr>
                <w:ilvl w:val="0"/>
                <w:numId w:val="3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temperatury</w:t>
            </w:r>
          </w:p>
          <w:p w:rsidR="00056627" w:rsidRDefault="00781A69">
            <w:pPr>
              <w:numPr>
                <w:ilvl w:val="0"/>
                <w:numId w:val="3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podaje przyk</w:t>
            </w:r>
            <w:r>
              <w:rPr>
                <w:rFonts w:ascii="Calibri" w:eastAsia="Calibri" w:hAnsi="Calibri" w:cs="Calibri"/>
                <w:color w:val="000000"/>
                <w:sz w:val="17"/>
              </w:rPr>
              <w:t>łady zmiany energii wewnętrznej spowodowanej wykonaniem pracy lub przepływem ciepła w otaczającej rzeczywistości</w:t>
            </w:r>
          </w:p>
          <w:p w:rsidR="00056627" w:rsidRDefault="00781A69">
            <w:pPr>
              <w:numPr>
                <w:ilvl w:val="0"/>
                <w:numId w:val="39"/>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podaje warunek i kierunek przep</w:t>
            </w:r>
            <w:r>
              <w:rPr>
                <w:rFonts w:ascii="Calibri" w:eastAsia="Calibri" w:hAnsi="Calibri" w:cs="Calibri"/>
                <w:color w:val="000000"/>
                <w:sz w:val="17"/>
              </w:rPr>
              <w:t>ływu ciepła; stwierdza, że ciała o r</w:t>
            </w:r>
            <w:r>
              <w:rPr>
                <w:rFonts w:ascii="Humanst521EUNormal" w:eastAsia="Humanst521EUNormal" w:hAnsi="Humanst521EUNormal" w:cs="Humanst521EUNormal"/>
                <w:color w:val="000000"/>
                <w:sz w:val="17"/>
              </w:rPr>
              <w:t>ównej temperaturze pozostaj</w:t>
            </w:r>
            <w:r>
              <w:rPr>
                <w:rFonts w:ascii="Calibri" w:eastAsia="Calibri" w:hAnsi="Calibri" w:cs="Calibri"/>
                <w:color w:val="000000"/>
                <w:sz w:val="17"/>
              </w:rPr>
              <w:t>ą w stanie r</w:t>
            </w:r>
            <w:r>
              <w:rPr>
                <w:rFonts w:ascii="Humanst521EUNormal" w:eastAsia="Humanst521EUNormal" w:hAnsi="Humanst521EUNormal" w:cs="Humanst521EUNormal"/>
                <w:color w:val="000000"/>
                <w:sz w:val="17"/>
              </w:rPr>
              <w:t>ównowagi termicznej</w:t>
            </w:r>
          </w:p>
          <w:p w:rsidR="00056627" w:rsidRDefault="00781A69">
            <w:pPr>
              <w:numPr>
                <w:ilvl w:val="0"/>
                <w:numId w:val="3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rozró</w:t>
            </w:r>
            <w:r>
              <w:rPr>
                <w:rFonts w:ascii="Calibri" w:eastAsia="Calibri" w:hAnsi="Calibri" w:cs="Calibri"/>
                <w:color w:val="000000"/>
                <w:sz w:val="17"/>
              </w:rPr>
              <w:t>żnia materia</w:t>
            </w:r>
            <w:r>
              <w:rPr>
                <w:rFonts w:ascii="Calibri" w:eastAsia="Calibri" w:hAnsi="Calibri" w:cs="Calibri"/>
                <w:color w:val="000000"/>
                <w:sz w:val="17"/>
              </w:rPr>
              <w:t>ły o r</w:t>
            </w:r>
            <w:r>
              <w:rPr>
                <w:rFonts w:ascii="Humanst521EUNormal" w:eastAsia="Humanst521EUNormal" w:hAnsi="Humanst521EUNormal" w:cs="Humanst521EUNormal"/>
                <w:color w:val="000000"/>
                <w:sz w:val="17"/>
              </w:rPr>
              <w:t>ó</w:t>
            </w:r>
            <w:r>
              <w:rPr>
                <w:rFonts w:ascii="Calibri" w:eastAsia="Calibri" w:hAnsi="Calibri" w:cs="Calibri"/>
                <w:color w:val="000000"/>
                <w:sz w:val="17"/>
              </w:rPr>
              <w:t>żnym przewodnictwie; wskazuje przykłady w otaczającej rzeczywistości</w:t>
            </w:r>
          </w:p>
          <w:p w:rsidR="00056627" w:rsidRDefault="00781A69">
            <w:pPr>
              <w:numPr>
                <w:ilvl w:val="0"/>
                <w:numId w:val="3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wymienia sposoby przekazywania energii w postaci ciep</w:t>
            </w:r>
            <w:r>
              <w:rPr>
                <w:rFonts w:ascii="Arial" w:eastAsia="Arial" w:hAnsi="Arial" w:cs="Arial"/>
                <w:color w:val="000000"/>
                <w:sz w:val="17"/>
              </w:rPr>
              <w:t>ł</w:t>
            </w:r>
            <w:r>
              <w:rPr>
                <w:rFonts w:ascii="Humanst521EUNormal" w:eastAsia="Humanst521EUNormal" w:hAnsi="Humanst521EUNormal" w:cs="Humanst521EUNormal"/>
                <w:color w:val="000000"/>
                <w:sz w:val="17"/>
              </w:rPr>
              <w:t>a; wskazuje odpowiednie przyk</w:t>
            </w:r>
            <w:r>
              <w:rPr>
                <w:rFonts w:ascii="Calibri" w:eastAsia="Calibri" w:hAnsi="Calibri" w:cs="Calibri"/>
                <w:color w:val="000000"/>
                <w:sz w:val="17"/>
              </w:rPr>
              <w:t>łady w otaczającej rzeczywistości</w:t>
            </w:r>
          </w:p>
          <w:p w:rsidR="00056627" w:rsidRDefault="00781A69">
            <w:pPr>
              <w:numPr>
                <w:ilvl w:val="0"/>
                <w:numId w:val="3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informuje o przekazywaniu ciep</w:t>
            </w:r>
            <w:r>
              <w:rPr>
                <w:rFonts w:ascii="Calibri" w:eastAsia="Calibri" w:hAnsi="Calibri" w:cs="Calibri"/>
                <w:color w:val="000000"/>
                <w:sz w:val="17"/>
              </w:rPr>
              <w:t>ła przez promieniowanie; wykonuje i opisuje doświadczenie ilustrujące ten spos</w:t>
            </w:r>
            <w:r>
              <w:rPr>
                <w:rFonts w:ascii="Humanst521EUNormal" w:eastAsia="Humanst521EUNormal" w:hAnsi="Humanst521EUNormal" w:cs="Humanst521EUNormal"/>
                <w:color w:val="000000"/>
                <w:sz w:val="17"/>
              </w:rPr>
              <w:t>ób przekazywania ciep</w:t>
            </w:r>
            <w:r>
              <w:rPr>
                <w:rFonts w:ascii="Calibri" w:eastAsia="Calibri" w:hAnsi="Calibri" w:cs="Calibri"/>
                <w:color w:val="000000"/>
                <w:sz w:val="17"/>
              </w:rPr>
              <w:t>ła</w:t>
            </w:r>
          </w:p>
          <w:p w:rsidR="00056627" w:rsidRDefault="00781A69">
            <w:pPr>
              <w:numPr>
                <w:ilvl w:val="0"/>
                <w:numId w:val="3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rozró</w:t>
            </w:r>
            <w:r>
              <w:rPr>
                <w:rFonts w:ascii="Calibri" w:eastAsia="Calibri" w:hAnsi="Calibri" w:cs="Calibri"/>
                <w:color w:val="000000"/>
                <w:sz w:val="17"/>
              </w:rPr>
              <w:t>żnia i nazywa zmiany stan</w:t>
            </w:r>
            <w:r>
              <w:rPr>
                <w:rFonts w:ascii="Humanst521EUNormal" w:eastAsia="Humanst521EUNormal" w:hAnsi="Humanst521EUNormal" w:cs="Humanst521EUNormal"/>
                <w:color w:val="000000"/>
                <w:sz w:val="17"/>
              </w:rPr>
              <w:t>ów skupienia: topnienie, krzepni</w:t>
            </w:r>
            <w:r>
              <w:rPr>
                <w:rFonts w:ascii="Calibri" w:eastAsia="Calibri" w:hAnsi="Calibri" w:cs="Calibri"/>
                <w:color w:val="000000"/>
                <w:sz w:val="17"/>
              </w:rPr>
              <w:t xml:space="preserve">ęcie, parowanie, skraplanie, sublimację, resublimację </w:t>
            </w:r>
            <w:r>
              <w:rPr>
                <w:rFonts w:ascii="Calibri" w:eastAsia="Calibri" w:hAnsi="Calibri" w:cs="Calibri"/>
                <w:color w:val="000000"/>
                <w:sz w:val="17"/>
              </w:rPr>
              <w:lastRenderedPageBreak/>
              <w:t>oraz wskazuje przykłady tych zjawisk w</w:t>
            </w:r>
            <w:r>
              <w:rPr>
                <w:rFonts w:ascii="Calibri" w:eastAsia="Calibri" w:hAnsi="Calibri" w:cs="Calibri"/>
                <w:color w:val="000000"/>
                <w:sz w:val="17"/>
              </w:rPr>
              <w:t> otaczającej rzeczywistości</w:t>
            </w:r>
          </w:p>
          <w:p w:rsidR="00056627" w:rsidRDefault="00781A69">
            <w:pPr>
              <w:numPr>
                <w:ilvl w:val="0"/>
                <w:numId w:val="3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tabelami wielkości fizycznych w celu odszukania temperatury topnienia i temperatury wrzenia oraz</w:t>
            </w:r>
            <w:r>
              <w:rPr>
                <w:rFonts w:ascii="Calibri" w:eastAsia="Calibri" w:hAnsi="Calibri" w:cs="Calibri"/>
                <w:color w:val="000000"/>
                <w:sz w:val="17"/>
                <w:vertAlign w:val="superscript"/>
              </w:rPr>
              <w:t xml:space="preserve">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ciepła</w:t>
            </w:r>
            <w:proofErr w:type="spellEnd"/>
            <w:r>
              <w:rPr>
                <w:rFonts w:ascii="Calibri" w:eastAsia="Calibri" w:hAnsi="Calibri" w:cs="Calibri"/>
                <w:color w:val="000000"/>
                <w:sz w:val="17"/>
              </w:rPr>
              <w:t xml:space="preserve"> topnienia i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ciepła</w:t>
            </w:r>
            <w:proofErr w:type="spellEnd"/>
            <w:r>
              <w:rPr>
                <w:rFonts w:ascii="Calibri" w:eastAsia="Calibri" w:hAnsi="Calibri" w:cs="Calibri"/>
                <w:color w:val="000000"/>
                <w:sz w:val="17"/>
              </w:rPr>
              <w:t xml:space="preserve"> parowania; por</w:t>
            </w:r>
            <w:r>
              <w:rPr>
                <w:rFonts w:ascii="Humanst521EUNormal" w:eastAsia="Humanst521EUNormal" w:hAnsi="Humanst521EUNormal" w:cs="Humanst521EUNormal"/>
                <w:color w:val="000000"/>
                <w:sz w:val="17"/>
              </w:rPr>
              <w:t>ównuje te warto</w:t>
            </w:r>
            <w:r>
              <w:rPr>
                <w:rFonts w:ascii="Calibri" w:eastAsia="Calibri" w:hAnsi="Calibri" w:cs="Calibri"/>
                <w:color w:val="000000"/>
                <w:sz w:val="17"/>
              </w:rPr>
              <w:t>ści dla r</w:t>
            </w:r>
            <w:r>
              <w:rPr>
                <w:rFonts w:ascii="Humanst521EUNormal" w:eastAsia="Humanst521EUNormal" w:hAnsi="Humanst521EUNormal" w:cs="Humanst521EUNormal"/>
                <w:color w:val="000000"/>
                <w:sz w:val="17"/>
              </w:rPr>
              <w:t>ó</w:t>
            </w:r>
            <w:r>
              <w:rPr>
                <w:rFonts w:ascii="Calibri" w:eastAsia="Calibri" w:hAnsi="Calibri" w:cs="Calibri"/>
                <w:color w:val="000000"/>
                <w:sz w:val="17"/>
              </w:rPr>
              <w:t>żnych substancji</w:t>
            </w:r>
          </w:p>
          <w:p w:rsidR="00056627" w:rsidRDefault="00781A69">
            <w:pPr>
              <w:numPr>
                <w:ilvl w:val="0"/>
                <w:numId w:val="3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do</w:t>
            </w:r>
            <w:r>
              <w:rPr>
                <w:rFonts w:ascii="Calibri" w:eastAsia="Calibri" w:hAnsi="Calibri" w:cs="Calibri"/>
                <w:color w:val="000000"/>
                <w:sz w:val="17"/>
              </w:rPr>
              <w:t>świadczalnie demonstruje zjawis</w:t>
            </w:r>
            <w:r>
              <w:rPr>
                <w:rFonts w:ascii="Calibri" w:eastAsia="Calibri" w:hAnsi="Calibri" w:cs="Calibri"/>
                <w:color w:val="000000"/>
                <w:sz w:val="17"/>
              </w:rPr>
              <w:t>ko topnienia</w:t>
            </w:r>
          </w:p>
          <w:p w:rsidR="00056627" w:rsidRDefault="00781A69">
            <w:pPr>
              <w:numPr>
                <w:ilvl w:val="0"/>
                <w:numId w:val="39"/>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wyja</w:t>
            </w:r>
            <w:r>
              <w:rPr>
                <w:rFonts w:ascii="Arial" w:eastAsia="Arial" w:hAnsi="Arial" w:cs="Arial"/>
                <w:color w:val="000000"/>
                <w:sz w:val="17"/>
              </w:rPr>
              <w:t>ś</w:t>
            </w:r>
            <w:r>
              <w:rPr>
                <w:rFonts w:ascii="Humanst521EUNormal" w:eastAsia="Humanst521EUNormal" w:hAnsi="Humanst521EUNormal" w:cs="Humanst521EUNormal"/>
                <w:color w:val="000000"/>
                <w:sz w:val="17"/>
              </w:rPr>
              <w:t>nia, od czego zale</w:t>
            </w:r>
            <w:r>
              <w:rPr>
                <w:rFonts w:ascii="Arial" w:eastAsia="Arial" w:hAnsi="Arial" w:cs="Arial"/>
                <w:color w:val="000000"/>
                <w:sz w:val="17"/>
              </w:rPr>
              <w:t>ż</w:t>
            </w:r>
            <w:r>
              <w:rPr>
                <w:rFonts w:ascii="Humanst521EUNormal" w:eastAsia="Humanst521EUNormal" w:hAnsi="Humanst521EUNormal" w:cs="Humanst521EUNormal"/>
                <w:color w:val="000000"/>
                <w:sz w:val="17"/>
              </w:rPr>
              <w:t>y szybko</w:t>
            </w:r>
            <w:r>
              <w:rPr>
                <w:rFonts w:ascii="Arial" w:eastAsia="Arial" w:hAnsi="Arial" w:cs="Arial"/>
                <w:color w:val="000000"/>
                <w:sz w:val="17"/>
              </w:rPr>
              <w:t>ść</w:t>
            </w:r>
            <w:r>
              <w:rPr>
                <w:rFonts w:ascii="Humanst521EUNormal" w:eastAsia="Humanst521EUNormal" w:hAnsi="Humanst521EUNormal" w:cs="Humanst521EUNormal"/>
                <w:color w:val="000000"/>
                <w:sz w:val="17"/>
              </w:rPr>
              <w:t xml:space="preserve"> parowania</w:t>
            </w:r>
          </w:p>
          <w:p w:rsidR="00056627" w:rsidRDefault="00781A69">
            <w:pPr>
              <w:numPr>
                <w:ilvl w:val="0"/>
                <w:numId w:val="3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temperatury wrzenia</w:t>
            </w:r>
          </w:p>
          <w:p w:rsidR="00056627" w:rsidRDefault="00781A69">
            <w:pPr>
              <w:numPr>
                <w:ilvl w:val="0"/>
                <w:numId w:val="39"/>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przeprowadza do</w:t>
            </w:r>
            <w:r>
              <w:rPr>
                <w:rFonts w:ascii="Calibri" w:eastAsia="Calibri" w:hAnsi="Calibri" w:cs="Calibri"/>
                <w:color w:val="000000"/>
                <w:sz w:val="17"/>
              </w:rPr>
              <w:t xml:space="preserve">świadczenia: </w:t>
            </w:r>
          </w:p>
          <w:p w:rsidR="00056627" w:rsidRDefault="00781A69">
            <w:pPr>
              <w:numPr>
                <w:ilvl w:val="0"/>
                <w:numId w:val="39"/>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obserwacja zmian temperatury cia</w:t>
            </w:r>
            <w:r>
              <w:rPr>
                <w:rFonts w:ascii="Calibri" w:eastAsia="Calibri" w:hAnsi="Calibri" w:cs="Calibri"/>
                <w:color w:val="000000"/>
                <w:sz w:val="17"/>
              </w:rPr>
              <w:t>ł w wyniku wykonania nad nimi pracy lub ogrzania,</w:t>
            </w:r>
          </w:p>
          <w:p w:rsidR="00056627" w:rsidRDefault="00781A69">
            <w:pPr>
              <w:numPr>
                <w:ilvl w:val="0"/>
                <w:numId w:val="39"/>
              </w:numPr>
              <w:tabs>
                <w:tab w:val="left" w:pos="170"/>
              </w:tabs>
              <w:spacing w:after="0" w:line="288" w:lineRule="auto"/>
              <w:ind w:left="34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badanie zjawiska przewodnictwa cieplnego,</w:t>
            </w:r>
          </w:p>
          <w:p w:rsidR="00056627" w:rsidRDefault="00781A69">
            <w:pPr>
              <w:numPr>
                <w:ilvl w:val="0"/>
                <w:numId w:val="39"/>
              </w:numPr>
              <w:tabs>
                <w:tab w:val="left" w:pos="170"/>
              </w:tabs>
              <w:spacing w:after="0" w:line="288" w:lineRule="auto"/>
              <w:ind w:left="34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 xml:space="preserve">obserwacja zjawiska konwekcji, </w:t>
            </w:r>
          </w:p>
          <w:p w:rsidR="00056627" w:rsidRDefault="00781A69">
            <w:pPr>
              <w:numPr>
                <w:ilvl w:val="0"/>
                <w:numId w:val="39"/>
              </w:numPr>
              <w:tabs>
                <w:tab w:val="left" w:pos="170"/>
              </w:tabs>
              <w:spacing w:after="0" w:line="288" w:lineRule="auto"/>
              <w:ind w:left="34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obserwacja zmian stanu skupienia wody,</w:t>
            </w:r>
          </w:p>
          <w:p w:rsidR="00056627" w:rsidRDefault="00781A69">
            <w:pPr>
              <w:numPr>
                <w:ilvl w:val="0"/>
                <w:numId w:val="39"/>
              </w:numPr>
              <w:tabs>
                <w:tab w:val="left" w:pos="170"/>
              </w:tabs>
              <w:spacing w:after="0" w:line="288" w:lineRule="auto"/>
              <w:ind w:left="34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 xml:space="preserve">obserwacja topnienia substancji, </w:t>
            </w:r>
          </w:p>
          <w:p w:rsidR="00056627" w:rsidRDefault="00781A69">
            <w:pPr>
              <w:tabs>
                <w:tab w:val="left" w:pos="170"/>
              </w:tabs>
              <w:spacing w:after="0" w:line="288" w:lineRule="auto"/>
              <w:ind w:left="170"/>
              <w:rPr>
                <w:rFonts w:ascii="Calibri" w:eastAsia="Calibri" w:hAnsi="Calibri" w:cs="Calibri"/>
                <w:color w:val="000000"/>
                <w:sz w:val="17"/>
              </w:rPr>
            </w:pPr>
            <w:r>
              <w:rPr>
                <w:rFonts w:ascii="Humanst521EUNormal" w:eastAsia="Humanst521EUNormal" w:hAnsi="Humanst521EUNormal" w:cs="Humanst521EUNormal"/>
                <w:color w:val="000000"/>
                <w:sz w:val="17"/>
              </w:rPr>
              <w:t>korzystaj</w:t>
            </w:r>
            <w:r>
              <w:rPr>
                <w:rFonts w:ascii="Calibri" w:eastAsia="Calibri" w:hAnsi="Calibri" w:cs="Calibri"/>
                <w:color w:val="000000"/>
                <w:sz w:val="17"/>
              </w:rPr>
              <w:t>ąc z opis</w:t>
            </w:r>
            <w:r>
              <w:rPr>
                <w:rFonts w:ascii="Humanst521EUNormal" w:eastAsia="Humanst521EUNormal" w:hAnsi="Humanst521EUNormal" w:cs="Humanst521EUNormal"/>
                <w:color w:val="000000"/>
                <w:sz w:val="17"/>
              </w:rPr>
              <w:t>ów do</w:t>
            </w:r>
            <w:r>
              <w:rPr>
                <w:rFonts w:ascii="Calibri" w:eastAsia="Calibri" w:hAnsi="Calibri" w:cs="Calibri"/>
                <w:color w:val="000000"/>
                <w:sz w:val="17"/>
              </w:rPr>
              <w:t>świadczeń i przestrzegając zasad bezpieczeństwa; zapisuje wyniki obserwacji i formułuje wnioski</w:t>
            </w:r>
          </w:p>
          <w:p w:rsidR="00056627" w:rsidRDefault="00781A69">
            <w:pPr>
              <w:numPr>
                <w:ilvl w:val="0"/>
                <w:numId w:val="40"/>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rozwi</w:t>
            </w:r>
            <w:r>
              <w:rPr>
                <w:rFonts w:ascii="Calibri" w:eastAsia="Calibri" w:hAnsi="Calibri" w:cs="Calibri"/>
                <w:color w:val="000000"/>
                <w:sz w:val="17"/>
              </w:rPr>
              <w:t xml:space="preserve">ązuje proste, </w:t>
            </w:r>
            <w:proofErr w:type="spellStart"/>
            <w:r>
              <w:rPr>
                <w:rFonts w:ascii="Calibri" w:eastAsia="Calibri" w:hAnsi="Calibri" w:cs="Calibri"/>
                <w:color w:val="000000"/>
                <w:sz w:val="17"/>
              </w:rPr>
              <w:t>nieobliczeniowe</w:t>
            </w:r>
            <w:proofErr w:type="spellEnd"/>
            <w:r>
              <w:rPr>
                <w:rFonts w:ascii="Calibri" w:eastAsia="Calibri" w:hAnsi="Calibri" w:cs="Calibri"/>
                <w:color w:val="000000"/>
                <w:sz w:val="17"/>
              </w:rPr>
              <w:t xml:space="preserve"> zadania dotyczące treści rozdziału: </w:t>
            </w:r>
            <w:r>
              <w:rPr>
                <w:rFonts w:ascii="Calibri" w:eastAsia="Calibri" w:hAnsi="Calibri" w:cs="Calibri"/>
                <w:i/>
                <w:color w:val="000000"/>
                <w:sz w:val="17"/>
              </w:rPr>
              <w:t>Termodynamika</w:t>
            </w:r>
            <w:r>
              <w:rPr>
                <w:rFonts w:ascii="Calibri" w:eastAsia="Calibri" w:hAnsi="Calibri" w:cs="Calibri"/>
                <w:color w:val="000000"/>
                <w:sz w:val="17"/>
              </w:rPr>
              <w:t> – związane z energią wewnętrzną i zmianami stan</w:t>
            </w:r>
            <w:r>
              <w:rPr>
                <w:rFonts w:ascii="Humanst521EUNormal" w:eastAsia="Humanst521EUNormal" w:hAnsi="Humanst521EUNormal" w:cs="Humanst521EUNormal"/>
                <w:color w:val="000000"/>
                <w:sz w:val="17"/>
              </w:rPr>
              <w:t>ów skupienia cia</w:t>
            </w:r>
            <w:r>
              <w:rPr>
                <w:rFonts w:ascii="Calibri" w:eastAsia="Calibri" w:hAnsi="Calibri" w:cs="Calibri"/>
                <w:color w:val="000000"/>
                <w:sz w:val="17"/>
              </w:rPr>
              <w:t>ł: topnieniem lub krzepnięciem, parowaniem (wrzeniem) lub skraplaniem</w:t>
            </w:r>
          </w:p>
          <w:p w:rsidR="00056627" w:rsidRDefault="00781A69">
            <w:pPr>
              <w:numPr>
                <w:ilvl w:val="0"/>
                <w:numId w:val="40"/>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przelicza wielokrotno</w:t>
            </w:r>
            <w:r>
              <w:rPr>
                <w:rFonts w:ascii="Calibri" w:eastAsia="Calibri" w:hAnsi="Calibri" w:cs="Calibri"/>
                <w:color w:val="000000"/>
                <w:sz w:val="17"/>
              </w:rPr>
              <w:t>ści i </w:t>
            </w:r>
            <w:proofErr w:type="spellStart"/>
            <w:r>
              <w:rPr>
                <w:rFonts w:ascii="Calibri" w:eastAsia="Calibri" w:hAnsi="Calibri" w:cs="Calibri"/>
                <w:color w:val="000000"/>
                <w:sz w:val="17"/>
              </w:rPr>
              <w:t>podwielokrotnośc</w:t>
            </w:r>
            <w:r>
              <w:rPr>
                <w:rFonts w:ascii="Calibri" w:eastAsia="Calibri" w:hAnsi="Calibri" w:cs="Calibri"/>
                <w:color w:val="000000"/>
                <w:sz w:val="17"/>
              </w:rPr>
              <w:t>i</w:t>
            </w:r>
            <w:proofErr w:type="spellEnd"/>
            <w:r>
              <w:rPr>
                <w:rFonts w:ascii="Calibri" w:eastAsia="Calibri" w:hAnsi="Calibri" w:cs="Calibri"/>
                <w:color w:val="000000"/>
                <w:sz w:val="17"/>
              </w:rPr>
              <w:t xml:space="preserve"> oraz jednostki czasu</w:t>
            </w:r>
          </w:p>
          <w:p w:rsidR="00056627" w:rsidRDefault="00781A69">
            <w:pPr>
              <w:numPr>
                <w:ilvl w:val="0"/>
                <w:numId w:val="40"/>
              </w:numPr>
              <w:tabs>
                <w:tab w:val="left" w:pos="170"/>
              </w:tabs>
              <w:spacing w:after="0" w:line="288" w:lineRule="auto"/>
              <w:ind w:left="170" w:hanging="170"/>
            </w:pPr>
            <w:r>
              <w:rPr>
                <w:rFonts w:ascii="Humanst521EUNormal" w:eastAsia="Humanst521EUNormal" w:hAnsi="Humanst521EUNormal" w:cs="Humanst521EUNormal"/>
                <w:color w:val="000000"/>
                <w:sz w:val="17"/>
              </w:rPr>
              <w:lastRenderedPageBreak/>
              <w:t>wyodr</w:t>
            </w:r>
            <w:r>
              <w:rPr>
                <w:rFonts w:ascii="Calibri" w:eastAsia="Calibri" w:hAnsi="Calibri" w:cs="Calibri"/>
                <w:color w:val="000000"/>
                <w:sz w:val="17"/>
              </w:rPr>
              <w:t>ębnia z tekst</w:t>
            </w:r>
            <w:r>
              <w:rPr>
                <w:rFonts w:ascii="Humanst521EUNormal" w:eastAsia="Humanst521EUNormal" w:hAnsi="Humanst521EUNormal" w:cs="Humanst521EUNormal"/>
                <w:color w:val="000000"/>
                <w:sz w:val="17"/>
              </w:rPr>
              <w:t>ów i rysunków informacje kluczowe</w:t>
            </w:r>
          </w:p>
        </w:tc>
        <w:tc>
          <w:tcPr>
            <w:tcW w:w="3628"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0"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4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wykonuje do</w:t>
            </w:r>
            <w:r>
              <w:rPr>
                <w:rFonts w:ascii="Calibri" w:eastAsia="Calibri" w:hAnsi="Calibri" w:cs="Calibri"/>
                <w:color w:val="000000"/>
                <w:sz w:val="17"/>
              </w:rPr>
              <w:t>świadczenie modelowe (ilustracja zmiany zachowania się cząsteczek ciała stałego w wyniku wykonania nad nim pracy), korzystając z jego opisu; opisuje wyniki doświadczenia</w:t>
            </w:r>
          </w:p>
          <w:p w:rsidR="00056627" w:rsidRDefault="00781A69">
            <w:pPr>
              <w:numPr>
                <w:ilvl w:val="0"/>
                <w:numId w:val="4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energii wewnętrznej; określa jej związek z liczbą cząsteczek, z</w:t>
            </w:r>
            <w:r>
              <w:rPr>
                <w:rFonts w:ascii="Calibri" w:eastAsia="Calibri" w:hAnsi="Calibri" w:cs="Calibri"/>
                <w:color w:val="000000"/>
                <w:sz w:val="17"/>
              </w:rPr>
              <w:t> kt</w:t>
            </w:r>
            <w:r>
              <w:rPr>
                <w:rFonts w:ascii="Humanst521EUNormal" w:eastAsia="Humanst521EUNormal" w:hAnsi="Humanst521EUNormal" w:cs="Humanst521EUNormal"/>
                <w:color w:val="000000"/>
                <w:sz w:val="17"/>
              </w:rPr>
              <w:t>órych zbudowane jest cia</w:t>
            </w:r>
            <w:r>
              <w:rPr>
                <w:rFonts w:ascii="Calibri" w:eastAsia="Calibri" w:hAnsi="Calibri" w:cs="Calibri"/>
                <w:color w:val="000000"/>
                <w:sz w:val="17"/>
              </w:rPr>
              <w:t>ło; podaje jednostkę energii wewnętrznej w układzie SI</w:t>
            </w:r>
          </w:p>
          <w:p w:rsidR="00056627" w:rsidRDefault="00781A69">
            <w:pPr>
              <w:numPr>
                <w:ilvl w:val="0"/>
                <w:numId w:val="4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 xml:space="preserve">wykazuje, </w:t>
            </w:r>
            <w:r>
              <w:rPr>
                <w:rFonts w:ascii="Calibri" w:eastAsia="Calibri" w:hAnsi="Calibri" w:cs="Calibri"/>
                <w:color w:val="000000"/>
                <w:sz w:val="17"/>
              </w:rPr>
              <w:t>że energię układu (energię wewnętrzną) można zmienić, wykonując nad nim pracę</w:t>
            </w:r>
          </w:p>
          <w:p w:rsidR="00056627" w:rsidRDefault="00781A69">
            <w:pPr>
              <w:numPr>
                <w:ilvl w:val="0"/>
                <w:numId w:val="4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okre</w:t>
            </w:r>
            <w:r>
              <w:rPr>
                <w:rFonts w:ascii="Calibri" w:eastAsia="Calibri" w:hAnsi="Calibri" w:cs="Calibri"/>
                <w:color w:val="000000"/>
                <w:sz w:val="17"/>
              </w:rPr>
              <w:t>śla temperaturę ciała jako miarę średniej energii kinetycznej cząsteczek, z kt</w:t>
            </w:r>
            <w:r>
              <w:rPr>
                <w:rFonts w:ascii="Humanst521EUNormal" w:eastAsia="Humanst521EUNormal" w:hAnsi="Humanst521EUNormal" w:cs="Humanst521EUNormal"/>
                <w:color w:val="000000"/>
                <w:sz w:val="17"/>
              </w:rPr>
              <w:t>óryc</w:t>
            </w:r>
            <w:r>
              <w:rPr>
                <w:rFonts w:ascii="Humanst521EUNormal" w:eastAsia="Humanst521EUNormal" w:hAnsi="Humanst521EUNormal" w:cs="Humanst521EUNormal"/>
                <w:color w:val="000000"/>
                <w:sz w:val="17"/>
              </w:rPr>
              <w:t>h cia</w:t>
            </w:r>
            <w:r>
              <w:rPr>
                <w:rFonts w:ascii="Calibri" w:eastAsia="Calibri" w:hAnsi="Calibri" w:cs="Calibri"/>
                <w:color w:val="000000"/>
                <w:sz w:val="17"/>
              </w:rPr>
              <w:t xml:space="preserve">ło jest zbudowane </w:t>
            </w:r>
          </w:p>
          <w:p w:rsidR="00056627" w:rsidRDefault="00781A69">
            <w:pPr>
              <w:numPr>
                <w:ilvl w:val="0"/>
                <w:numId w:val="4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analizuje jako</w:t>
            </w:r>
            <w:r>
              <w:rPr>
                <w:rFonts w:ascii="Calibri" w:eastAsia="Calibri" w:hAnsi="Calibri" w:cs="Calibri"/>
                <w:color w:val="000000"/>
                <w:sz w:val="17"/>
              </w:rPr>
              <w:t>ściowo związek między</w:t>
            </w:r>
          </w:p>
          <w:p w:rsidR="00056627" w:rsidRDefault="00781A69">
            <w:pPr>
              <w:numPr>
                <w:ilvl w:val="0"/>
                <w:numId w:val="4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temperatur</w:t>
            </w:r>
            <w:r>
              <w:rPr>
                <w:rFonts w:ascii="Calibri" w:eastAsia="Calibri" w:hAnsi="Calibri" w:cs="Calibri"/>
                <w:color w:val="000000"/>
                <w:sz w:val="17"/>
              </w:rPr>
              <w:t>ą a średnią energią kinetyczną (ruchu chaotycznego) cząsteczek</w:t>
            </w:r>
          </w:p>
          <w:p w:rsidR="00056627" w:rsidRDefault="00781A69">
            <w:pPr>
              <w:numPr>
                <w:ilvl w:val="0"/>
                <w:numId w:val="4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skalami temperatur (Celsjusza, Kelvina); wskazuje jednostkę temperatury w układzie SI; podaje temperaturę zer</w:t>
            </w:r>
            <w:r>
              <w:rPr>
                <w:rFonts w:ascii="Calibri" w:eastAsia="Calibri" w:hAnsi="Calibri" w:cs="Calibri"/>
                <w:color w:val="000000"/>
                <w:sz w:val="17"/>
              </w:rPr>
              <w:t>a bezwzględnego</w:t>
            </w:r>
          </w:p>
          <w:p w:rsidR="00056627" w:rsidRDefault="00781A69">
            <w:pPr>
              <w:numPr>
                <w:ilvl w:val="0"/>
                <w:numId w:val="4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przelicza temperatur</w:t>
            </w:r>
            <w:r>
              <w:rPr>
                <w:rFonts w:ascii="Calibri" w:eastAsia="Calibri" w:hAnsi="Calibri" w:cs="Calibri"/>
                <w:color w:val="000000"/>
                <w:sz w:val="17"/>
              </w:rPr>
              <w:t>ę w skali Celsjusza na temperaturę w skali Kelvina i odwrotnie</w:t>
            </w:r>
          </w:p>
          <w:p w:rsidR="00056627" w:rsidRDefault="00781A69">
            <w:pPr>
              <w:numPr>
                <w:ilvl w:val="0"/>
                <w:numId w:val="4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pojęciem przepływu ciepła jako przekazywaniem energii w postaci ciepła oraz jednostką ciepła w układzie SI</w:t>
            </w:r>
          </w:p>
          <w:p w:rsidR="00056627" w:rsidRDefault="00781A69">
            <w:pPr>
              <w:numPr>
                <w:ilvl w:val="0"/>
                <w:numId w:val="41"/>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 xml:space="preserve">wykazuje, </w:t>
            </w:r>
            <w:r>
              <w:rPr>
                <w:rFonts w:ascii="Calibri" w:eastAsia="Calibri" w:hAnsi="Calibri" w:cs="Calibri"/>
                <w:color w:val="000000"/>
                <w:sz w:val="17"/>
              </w:rPr>
              <w:t xml:space="preserve">że nie następuje </w:t>
            </w:r>
            <w:r>
              <w:rPr>
                <w:rFonts w:ascii="Calibri" w:eastAsia="Calibri" w:hAnsi="Calibri" w:cs="Calibri"/>
                <w:color w:val="000000"/>
                <w:sz w:val="17"/>
              </w:rPr>
              <w:lastRenderedPageBreak/>
              <w:t>przekazywanie energii w postaci ciepła (wymiana ciepła) między ciałami o tej samej temperaturze</w:t>
            </w:r>
          </w:p>
          <w:p w:rsidR="00056627" w:rsidRDefault="00781A69">
            <w:pPr>
              <w:numPr>
                <w:ilvl w:val="0"/>
                <w:numId w:val="41"/>
              </w:numPr>
              <w:tabs>
                <w:tab w:val="left" w:pos="170"/>
              </w:tabs>
              <w:spacing w:after="11"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 xml:space="preserve">wykazuje, </w:t>
            </w:r>
            <w:r>
              <w:rPr>
                <w:rFonts w:ascii="Arial" w:eastAsia="Arial" w:hAnsi="Arial" w:cs="Arial"/>
                <w:color w:val="000000"/>
                <w:sz w:val="17"/>
              </w:rPr>
              <w:t>ż</w:t>
            </w:r>
            <w:r>
              <w:rPr>
                <w:rFonts w:ascii="Humanst521EUNormal" w:eastAsia="Humanst521EUNormal" w:hAnsi="Humanst521EUNormal" w:cs="Humanst521EUNormal"/>
                <w:color w:val="000000"/>
                <w:sz w:val="17"/>
              </w:rPr>
              <w:t>e energi</w:t>
            </w:r>
            <w:r>
              <w:rPr>
                <w:rFonts w:ascii="Arial" w:eastAsia="Arial" w:hAnsi="Arial" w:cs="Arial"/>
                <w:color w:val="000000"/>
                <w:sz w:val="17"/>
              </w:rPr>
              <w:t>ę</w:t>
            </w:r>
            <w:r>
              <w:rPr>
                <w:rFonts w:ascii="Humanst521EUNormal" w:eastAsia="Humanst521EUNormal" w:hAnsi="Humanst521EUNormal" w:cs="Humanst521EUNormal"/>
                <w:color w:val="000000"/>
                <w:sz w:val="17"/>
              </w:rPr>
              <w:t xml:space="preserve"> uk</w:t>
            </w:r>
            <w:r>
              <w:rPr>
                <w:rFonts w:ascii="Arial" w:eastAsia="Arial" w:hAnsi="Arial" w:cs="Arial"/>
                <w:color w:val="000000"/>
                <w:sz w:val="17"/>
              </w:rPr>
              <w:t>ł</w:t>
            </w:r>
            <w:r>
              <w:rPr>
                <w:rFonts w:ascii="Humanst521EUNormal" w:eastAsia="Humanst521EUNormal" w:hAnsi="Humanst521EUNormal" w:cs="Humanst521EUNormal"/>
                <w:color w:val="000000"/>
                <w:sz w:val="17"/>
              </w:rPr>
              <w:t>adu (energi</w:t>
            </w:r>
            <w:r>
              <w:rPr>
                <w:rFonts w:ascii="Arial" w:eastAsia="Arial" w:hAnsi="Arial" w:cs="Arial"/>
                <w:color w:val="000000"/>
                <w:sz w:val="17"/>
              </w:rPr>
              <w:t>ę</w:t>
            </w:r>
            <w:r>
              <w:rPr>
                <w:rFonts w:ascii="Humanst521EUNormal" w:eastAsia="Humanst521EUNormal" w:hAnsi="Humanst521EUNormal" w:cs="Humanst521EUNormal"/>
                <w:color w:val="000000"/>
                <w:sz w:val="17"/>
              </w:rPr>
              <w:t xml:space="preserve"> wewn</w:t>
            </w:r>
            <w:r>
              <w:rPr>
                <w:rFonts w:ascii="Arial" w:eastAsia="Arial" w:hAnsi="Arial" w:cs="Arial"/>
                <w:color w:val="000000"/>
                <w:sz w:val="17"/>
              </w:rPr>
              <w:t>ę</w:t>
            </w:r>
            <w:r>
              <w:rPr>
                <w:rFonts w:ascii="Humanst521EUNormal" w:eastAsia="Humanst521EUNormal" w:hAnsi="Humanst521EUNormal" w:cs="Humanst521EUNormal"/>
                <w:color w:val="000000"/>
                <w:sz w:val="17"/>
              </w:rPr>
              <w:t>trzn</w:t>
            </w:r>
            <w:r>
              <w:rPr>
                <w:rFonts w:ascii="Arial" w:eastAsia="Arial" w:hAnsi="Arial" w:cs="Arial"/>
                <w:color w:val="000000"/>
                <w:sz w:val="17"/>
              </w:rPr>
              <w:t>ą</w:t>
            </w:r>
            <w:r>
              <w:rPr>
                <w:rFonts w:ascii="Humanst521EUNormal" w:eastAsia="Humanst521EUNormal" w:hAnsi="Humanst521EUNormal" w:cs="Humanst521EUNormal"/>
                <w:color w:val="000000"/>
                <w:sz w:val="17"/>
              </w:rPr>
              <w:t>) mo</w:t>
            </w:r>
            <w:r>
              <w:rPr>
                <w:rFonts w:ascii="Arial" w:eastAsia="Arial" w:hAnsi="Arial" w:cs="Arial"/>
                <w:color w:val="000000"/>
                <w:sz w:val="17"/>
              </w:rPr>
              <w:t>ż</w:t>
            </w:r>
            <w:r>
              <w:rPr>
                <w:rFonts w:ascii="Humanst521EUNormal" w:eastAsia="Humanst521EUNormal" w:hAnsi="Humanst521EUNormal" w:cs="Humanst521EUNormal"/>
                <w:color w:val="000000"/>
                <w:sz w:val="17"/>
              </w:rPr>
              <w:t>na zmieni</w:t>
            </w:r>
            <w:r>
              <w:rPr>
                <w:rFonts w:ascii="Arial" w:eastAsia="Arial" w:hAnsi="Arial" w:cs="Arial"/>
                <w:color w:val="000000"/>
                <w:sz w:val="17"/>
              </w:rPr>
              <w:t>ć</w:t>
            </w:r>
            <w:r>
              <w:rPr>
                <w:rFonts w:ascii="Humanst521EUNormal" w:eastAsia="Humanst521EUNormal" w:hAnsi="Humanst521EUNormal" w:cs="Humanst521EUNormal"/>
                <w:color w:val="000000"/>
                <w:sz w:val="17"/>
              </w:rPr>
              <w:t>, wykonuj</w:t>
            </w:r>
            <w:r>
              <w:rPr>
                <w:rFonts w:ascii="Arial" w:eastAsia="Arial" w:hAnsi="Arial" w:cs="Arial"/>
                <w:color w:val="000000"/>
                <w:sz w:val="17"/>
              </w:rPr>
              <w:t>ą</w:t>
            </w:r>
            <w:r>
              <w:rPr>
                <w:rFonts w:ascii="Humanst521EUNormal" w:eastAsia="Humanst521EUNormal" w:hAnsi="Humanst521EUNormal" w:cs="Humanst521EUNormal"/>
                <w:color w:val="000000"/>
                <w:sz w:val="17"/>
              </w:rPr>
              <w:t>c nad nim prac</w:t>
            </w:r>
            <w:r>
              <w:rPr>
                <w:rFonts w:ascii="Arial" w:eastAsia="Arial" w:hAnsi="Arial" w:cs="Arial"/>
                <w:color w:val="000000"/>
                <w:sz w:val="17"/>
              </w:rPr>
              <w:t>ę</w:t>
            </w:r>
            <w:r>
              <w:rPr>
                <w:rFonts w:ascii="Humanst521EUNormal" w:eastAsia="Humanst521EUNormal" w:hAnsi="Humanst521EUNormal" w:cs="Humanst521EUNormal"/>
                <w:color w:val="000000"/>
                <w:sz w:val="17"/>
              </w:rPr>
              <w:t xml:space="preserve"> lub przekazuj</w:t>
            </w:r>
            <w:r>
              <w:rPr>
                <w:rFonts w:ascii="Arial" w:eastAsia="Arial" w:hAnsi="Arial" w:cs="Arial"/>
                <w:color w:val="000000"/>
                <w:sz w:val="17"/>
              </w:rPr>
              <w:t>ą</w:t>
            </w:r>
            <w:r>
              <w:rPr>
                <w:rFonts w:ascii="Humanst521EUNormal" w:eastAsia="Humanst521EUNormal" w:hAnsi="Humanst521EUNormal" w:cs="Humanst521EUNormal"/>
                <w:color w:val="000000"/>
                <w:sz w:val="17"/>
              </w:rPr>
              <w:t>c energi</w:t>
            </w:r>
            <w:r>
              <w:rPr>
                <w:rFonts w:ascii="Arial" w:eastAsia="Arial" w:hAnsi="Arial" w:cs="Arial"/>
                <w:color w:val="000000"/>
                <w:sz w:val="17"/>
              </w:rPr>
              <w:t>ę</w:t>
            </w:r>
            <w:r>
              <w:rPr>
                <w:rFonts w:ascii="Humanst521EUNormal" w:eastAsia="Humanst521EUNormal" w:hAnsi="Humanst521EUNormal" w:cs="Humanst521EUNormal"/>
                <w:color w:val="000000"/>
                <w:sz w:val="17"/>
              </w:rPr>
              <w:t xml:space="preserve"> w postaci ciep</w:t>
            </w:r>
            <w:r>
              <w:rPr>
                <w:rFonts w:ascii="Arial" w:eastAsia="Arial" w:hAnsi="Arial" w:cs="Arial"/>
                <w:color w:val="000000"/>
                <w:sz w:val="17"/>
              </w:rPr>
              <w:t>ł</w:t>
            </w:r>
            <w:r>
              <w:rPr>
                <w:rFonts w:ascii="Humanst521EUNormal" w:eastAsia="Humanst521EUNormal" w:hAnsi="Humanst521EUNormal" w:cs="Humanst521EUNormal"/>
                <w:color w:val="000000"/>
                <w:sz w:val="17"/>
              </w:rPr>
              <w:t xml:space="preserve">a </w:t>
            </w:r>
          </w:p>
          <w:p w:rsidR="00056627" w:rsidRDefault="00781A69">
            <w:pPr>
              <w:numPr>
                <w:ilvl w:val="0"/>
                <w:numId w:val="41"/>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analizuje jak</w:t>
            </w:r>
            <w:r>
              <w:rPr>
                <w:rFonts w:ascii="Humanst521EUNormal" w:eastAsia="Humanst521EUNormal" w:hAnsi="Humanst521EUNormal" w:cs="Humanst521EUNormal"/>
                <w:color w:val="000000"/>
                <w:sz w:val="17"/>
              </w:rPr>
              <w:t>o</w:t>
            </w:r>
            <w:r>
              <w:rPr>
                <w:rFonts w:ascii="Calibri" w:eastAsia="Calibri" w:hAnsi="Calibri" w:cs="Calibri"/>
                <w:color w:val="000000"/>
                <w:sz w:val="17"/>
              </w:rPr>
              <w:t>ściowo zmiany energii wewnętrznej spowodowane wykonaniem pracy i przepływem ciepła</w:t>
            </w:r>
          </w:p>
          <w:p w:rsidR="00056627" w:rsidRDefault="00781A69">
            <w:pPr>
              <w:numPr>
                <w:ilvl w:val="0"/>
                <w:numId w:val="41"/>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podaje tre</w:t>
            </w:r>
            <w:r>
              <w:rPr>
                <w:rFonts w:ascii="Calibri" w:eastAsia="Calibri" w:hAnsi="Calibri" w:cs="Calibri"/>
                <w:color w:val="000000"/>
                <w:sz w:val="17"/>
              </w:rPr>
              <w:t>ść pierwszej zasady termodynamiki ()</w:t>
            </w:r>
          </w:p>
          <w:p w:rsidR="00056627" w:rsidRDefault="00781A69">
            <w:pPr>
              <w:numPr>
                <w:ilvl w:val="0"/>
                <w:numId w:val="41"/>
              </w:numPr>
              <w:tabs>
                <w:tab w:val="left" w:pos="170"/>
              </w:tabs>
              <w:spacing w:after="11"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do</w:t>
            </w:r>
            <w:r>
              <w:rPr>
                <w:rFonts w:ascii="Calibri" w:eastAsia="Calibri" w:hAnsi="Calibri" w:cs="Calibri"/>
                <w:color w:val="000000"/>
                <w:sz w:val="17"/>
              </w:rPr>
              <w:t>świadczalnie bada zjawisko przewodnictwa cieplnego i określa, kt</w:t>
            </w:r>
            <w:r>
              <w:rPr>
                <w:rFonts w:ascii="Humanst521EUNormal" w:eastAsia="Humanst521EUNormal" w:hAnsi="Humanst521EUNormal" w:cs="Humanst521EUNormal"/>
                <w:color w:val="000000"/>
                <w:sz w:val="17"/>
              </w:rPr>
              <w:t>óry z badanych materia</w:t>
            </w:r>
            <w:r>
              <w:rPr>
                <w:rFonts w:ascii="Calibri" w:eastAsia="Calibri" w:hAnsi="Calibri" w:cs="Calibri"/>
                <w:color w:val="000000"/>
                <w:sz w:val="17"/>
              </w:rPr>
              <w:t>ł</w:t>
            </w:r>
            <w:r>
              <w:rPr>
                <w:rFonts w:ascii="Humanst521EUNormal" w:eastAsia="Humanst521EUNormal" w:hAnsi="Humanst521EUNormal" w:cs="Humanst521EUNormal"/>
                <w:color w:val="000000"/>
                <w:sz w:val="17"/>
              </w:rPr>
              <w:t>ów jest lepszym przewodnikiem ciep</w:t>
            </w:r>
            <w:r>
              <w:rPr>
                <w:rFonts w:ascii="Calibri" w:eastAsia="Calibri" w:hAnsi="Calibri" w:cs="Calibri"/>
                <w:color w:val="000000"/>
                <w:sz w:val="17"/>
              </w:rPr>
              <w:t>ła</w:t>
            </w:r>
            <w:r>
              <w:rPr>
                <w:rFonts w:ascii="Calibri" w:eastAsia="Calibri" w:hAnsi="Calibri" w:cs="Calibri"/>
                <w:color w:val="000000"/>
                <w:sz w:val="17"/>
              </w:rPr>
              <w:t xml:space="preserve"> (planuje, przeprowadza i opisuje doświadczenie)</w:t>
            </w:r>
          </w:p>
          <w:p w:rsidR="00056627" w:rsidRDefault="00781A69">
            <w:pPr>
              <w:numPr>
                <w:ilvl w:val="0"/>
                <w:numId w:val="4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opisuje zjawisko przewodnictwa cieplnego oraz rol</w:t>
            </w:r>
            <w:r>
              <w:rPr>
                <w:rFonts w:ascii="Calibri" w:eastAsia="Calibri" w:hAnsi="Calibri" w:cs="Calibri"/>
                <w:color w:val="000000"/>
                <w:sz w:val="17"/>
              </w:rPr>
              <w:t>ę izolacji cieplnej</w:t>
            </w:r>
          </w:p>
          <w:p w:rsidR="00056627" w:rsidRDefault="00781A69">
            <w:pPr>
              <w:numPr>
                <w:ilvl w:val="0"/>
                <w:numId w:val="41"/>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opisuje ruch cieczy i gazów w zjawisku konwekcji</w:t>
            </w:r>
          </w:p>
          <w:p w:rsidR="00056627" w:rsidRDefault="00781A69">
            <w:pPr>
              <w:numPr>
                <w:ilvl w:val="0"/>
                <w:numId w:val="4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 xml:space="preserve">stwierdza, </w:t>
            </w:r>
            <w:r>
              <w:rPr>
                <w:rFonts w:ascii="Calibri" w:eastAsia="Calibri" w:hAnsi="Calibri" w:cs="Calibri"/>
                <w:color w:val="000000"/>
                <w:sz w:val="17"/>
              </w:rPr>
              <w:t>że przyrost temperatury ciała jest wprost proporcjonalny do ilości pobranego p</w:t>
            </w:r>
            <w:r>
              <w:rPr>
                <w:rFonts w:ascii="Calibri" w:eastAsia="Calibri" w:hAnsi="Calibri" w:cs="Calibri"/>
                <w:color w:val="000000"/>
                <w:sz w:val="17"/>
              </w:rPr>
              <w:t>rzez ciało ciepła oraz, że ilość pobranego przez ciało ciepła do uzyskania danego przyrostu temperatury jest wprost proporcjonalna do masy ciała</w:t>
            </w:r>
          </w:p>
          <w:p w:rsidR="00056627" w:rsidRDefault="00781A69">
            <w:pPr>
              <w:numPr>
                <w:ilvl w:val="0"/>
                <w:numId w:val="4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opisuje jako</w:t>
            </w:r>
            <w:r>
              <w:rPr>
                <w:rFonts w:ascii="Calibri" w:eastAsia="Calibri" w:hAnsi="Calibri" w:cs="Calibri"/>
                <w:color w:val="000000"/>
                <w:sz w:val="17"/>
              </w:rPr>
              <w:t>ściowo zmiany stan</w:t>
            </w:r>
            <w:r>
              <w:rPr>
                <w:rFonts w:ascii="Humanst521EUNormal" w:eastAsia="Humanst521EUNormal" w:hAnsi="Humanst521EUNormal" w:cs="Humanst521EUNormal"/>
                <w:color w:val="000000"/>
                <w:sz w:val="17"/>
              </w:rPr>
              <w:t>ów skupienia: topnienie, krzepni</w:t>
            </w:r>
            <w:r>
              <w:rPr>
                <w:rFonts w:ascii="Calibri" w:eastAsia="Calibri" w:hAnsi="Calibri" w:cs="Calibri"/>
                <w:color w:val="000000"/>
                <w:sz w:val="17"/>
              </w:rPr>
              <w:t>ęcie, parowanie, skraplanie, sublimację, resublimację</w:t>
            </w:r>
          </w:p>
          <w:p w:rsidR="00056627" w:rsidRDefault="00781A69">
            <w:pPr>
              <w:numPr>
                <w:ilvl w:val="0"/>
                <w:numId w:val="4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analizuje zjawiska: topnienia i krzepni</w:t>
            </w:r>
            <w:r>
              <w:rPr>
                <w:rFonts w:ascii="Calibri" w:eastAsia="Calibri" w:hAnsi="Calibri" w:cs="Calibri"/>
                <w:color w:val="000000"/>
                <w:sz w:val="17"/>
              </w:rPr>
              <w:t>ęcia, sublimacji i resublimacji, wrzenia i skraplania jako procesy, w kt</w:t>
            </w:r>
            <w:r>
              <w:rPr>
                <w:rFonts w:ascii="Humanst521EUNormal" w:eastAsia="Humanst521EUNormal" w:hAnsi="Humanst521EUNormal" w:cs="Humanst521EUNormal"/>
                <w:color w:val="000000"/>
                <w:sz w:val="17"/>
              </w:rPr>
              <w:t>órych dostarczanie energii w postaci ciep</w:t>
            </w:r>
            <w:r>
              <w:rPr>
                <w:rFonts w:ascii="Calibri" w:eastAsia="Calibri" w:hAnsi="Calibri" w:cs="Calibri"/>
                <w:color w:val="000000"/>
                <w:sz w:val="17"/>
              </w:rPr>
              <w:t xml:space="preserve">ła nie powoduje zmiany temperatury </w:t>
            </w:r>
          </w:p>
          <w:p w:rsidR="00056627" w:rsidRDefault="00781A69">
            <w:pPr>
              <w:numPr>
                <w:ilvl w:val="0"/>
                <w:numId w:val="4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wyznacza tempe</w:t>
            </w:r>
            <w:r>
              <w:rPr>
                <w:rFonts w:ascii="Humanst521EUNormal" w:eastAsia="Humanst521EUNormal" w:hAnsi="Humanst521EUNormal" w:cs="Humanst521EUNormal"/>
                <w:color w:val="000000"/>
                <w:sz w:val="17"/>
              </w:rPr>
              <w:t>ratur</w:t>
            </w:r>
            <w:r>
              <w:rPr>
                <w:rFonts w:ascii="Calibri" w:eastAsia="Calibri" w:hAnsi="Calibri" w:cs="Calibri"/>
                <w:color w:val="000000"/>
                <w:sz w:val="17"/>
              </w:rPr>
              <w:t xml:space="preserve">ę: </w:t>
            </w:r>
          </w:p>
          <w:p w:rsidR="00056627" w:rsidRDefault="00781A69">
            <w:pPr>
              <w:numPr>
                <w:ilvl w:val="0"/>
                <w:numId w:val="41"/>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topnienia wybranej substancji (mierzy czas i temperatur</w:t>
            </w:r>
            <w:r>
              <w:rPr>
                <w:rFonts w:ascii="Calibri" w:eastAsia="Calibri" w:hAnsi="Calibri" w:cs="Calibri"/>
                <w:color w:val="000000"/>
                <w:sz w:val="17"/>
              </w:rPr>
              <w:t>ę, zapisuje wyniki pomiar</w:t>
            </w:r>
            <w:r>
              <w:rPr>
                <w:rFonts w:ascii="Humanst521EUNormal" w:eastAsia="Humanst521EUNormal" w:hAnsi="Humanst521EUNormal" w:cs="Humanst521EUNormal"/>
                <w:color w:val="000000"/>
                <w:sz w:val="17"/>
              </w:rPr>
              <w:t>ów wraz z ich jednostkami i z uwzgl</w:t>
            </w:r>
            <w:r>
              <w:rPr>
                <w:rFonts w:ascii="Calibri" w:eastAsia="Calibri" w:hAnsi="Calibri" w:cs="Calibri"/>
                <w:color w:val="000000"/>
                <w:sz w:val="17"/>
              </w:rPr>
              <w:t xml:space="preserve">ędnieniem informacji o niepewności), </w:t>
            </w:r>
          </w:p>
          <w:p w:rsidR="00056627" w:rsidRDefault="00781A69">
            <w:pPr>
              <w:numPr>
                <w:ilvl w:val="0"/>
                <w:numId w:val="41"/>
              </w:numPr>
              <w:tabs>
                <w:tab w:val="left" w:pos="170"/>
              </w:tabs>
              <w:spacing w:after="0" w:line="288" w:lineRule="auto"/>
              <w:ind w:left="34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lastRenderedPageBreak/>
              <w:t xml:space="preserve">wrzenia wybranej substancji, np. wody </w:t>
            </w:r>
          </w:p>
          <w:p w:rsidR="00056627" w:rsidRDefault="00781A69">
            <w:pPr>
              <w:numPr>
                <w:ilvl w:val="0"/>
                <w:numId w:val="4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porównuje topnienie kryszta</w:t>
            </w:r>
            <w:r>
              <w:rPr>
                <w:rFonts w:ascii="Calibri" w:eastAsia="Calibri" w:hAnsi="Calibri" w:cs="Calibri"/>
                <w:color w:val="000000"/>
                <w:sz w:val="17"/>
              </w:rPr>
              <w:t>ł</w:t>
            </w:r>
            <w:r>
              <w:rPr>
                <w:rFonts w:ascii="Humanst521EUNormal" w:eastAsia="Humanst521EUNormal" w:hAnsi="Humanst521EUNormal" w:cs="Humanst521EUNormal"/>
                <w:color w:val="000000"/>
                <w:sz w:val="17"/>
              </w:rPr>
              <w:t>ów i cia</w:t>
            </w:r>
            <w:r>
              <w:rPr>
                <w:rFonts w:ascii="Calibri" w:eastAsia="Calibri" w:hAnsi="Calibri" w:cs="Calibri"/>
                <w:color w:val="000000"/>
                <w:sz w:val="17"/>
              </w:rPr>
              <w:t>ł bezpostaciowych</w:t>
            </w:r>
          </w:p>
          <w:p w:rsidR="00056627" w:rsidRDefault="00781A69">
            <w:pPr>
              <w:numPr>
                <w:ilvl w:val="0"/>
                <w:numId w:val="4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na schematycznym rysunku (wykresie) ilustruje zmiany temperatury w procesie topnienia dla cia</w:t>
            </w:r>
            <w:r>
              <w:rPr>
                <w:rFonts w:ascii="Calibri" w:eastAsia="Calibri" w:hAnsi="Calibri" w:cs="Calibri"/>
                <w:color w:val="000000"/>
                <w:sz w:val="17"/>
              </w:rPr>
              <w:t>ł krystalicznych i bezpostaciowych</w:t>
            </w:r>
          </w:p>
          <w:p w:rsidR="00056627" w:rsidRDefault="00781A69">
            <w:pPr>
              <w:numPr>
                <w:ilvl w:val="0"/>
                <w:numId w:val="4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do</w:t>
            </w:r>
            <w:r>
              <w:rPr>
                <w:rFonts w:ascii="Calibri" w:eastAsia="Calibri" w:hAnsi="Calibri" w:cs="Calibri"/>
                <w:color w:val="000000"/>
                <w:sz w:val="17"/>
              </w:rPr>
              <w:t>świadczalnie demonstruje zjawiska wrzenia i skraplania</w:t>
            </w:r>
          </w:p>
          <w:p w:rsidR="00056627" w:rsidRDefault="00781A69">
            <w:pPr>
              <w:numPr>
                <w:ilvl w:val="0"/>
                <w:numId w:val="41"/>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przeprowadza do</w:t>
            </w:r>
            <w:r>
              <w:rPr>
                <w:rFonts w:ascii="Calibri" w:eastAsia="Calibri" w:hAnsi="Calibri" w:cs="Calibri"/>
                <w:color w:val="000000"/>
                <w:sz w:val="17"/>
              </w:rPr>
              <w:t xml:space="preserve">świadczenia: </w:t>
            </w:r>
          </w:p>
          <w:p w:rsidR="00056627" w:rsidRDefault="00781A69">
            <w:pPr>
              <w:numPr>
                <w:ilvl w:val="0"/>
                <w:numId w:val="41"/>
              </w:numPr>
              <w:tabs>
                <w:tab w:val="left" w:pos="170"/>
              </w:tabs>
              <w:spacing w:after="0" w:line="288" w:lineRule="auto"/>
              <w:ind w:left="34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badanie, od czego zale</w:t>
            </w:r>
            <w:r>
              <w:rPr>
                <w:rFonts w:ascii="Arial" w:eastAsia="Arial" w:hAnsi="Arial" w:cs="Arial"/>
                <w:color w:val="000000"/>
                <w:sz w:val="17"/>
              </w:rPr>
              <w:t>ż</w:t>
            </w:r>
            <w:r>
              <w:rPr>
                <w:rFonts w:ascii="Humanst521EUNormal" w:eastAsia="Humanst521EUNormal" w:hAnsi="Humanst521EUNormal" w:cs="Humanst521EUNormal"/>
                <w:color w:val="000000"/>
                <w:sz w:val="17"/>
              </w:rPr>
              <w:t>y szybko</w:t>
            </w:r>
            <w:r>
              <w:rPr>
                <w:rFonts w:ascii="Arial" w:eastAsia="Arial" w:hAnsi="Arial" w:cs="Arial"/>
                <w:color w:val="000000"/>
                <w:sz w:val="17"/>
              </w:rPr>
              <w:t>ść</w:t>
            </w:r>
            <w:r>
              <w:rPr>
                <w:rFonts w:ascii="Humanst521EUNormal" w:eastAsia="Humanst521EUNormal" w:hAnsi="Humanst521EUNormal" w:cs="Humanst521EUNormal"/>
                <w:color w:val="000000"/>
                <w:sz w:val="17"/>
              </w:rPr>
              <w:t xml:space="preserve"> parowani</w:t>
            </w:r>
            <w:r>
              <w:rPr>
                <w:rFonts w:ascii="Humanst521EUNormal" w:eastAsia="Humanst521EUNormal" w:hAnsi="Humanst521EUNormal" w:cs="Humanst521EUNormal"/>
                <w:color w:val="000000"/>
                <w:sz w:val="17"/>
              </w:rPr>
              <w:t xml:space="preserve">a, </w:t>
            </w:r>
          </w:p>
          <w:p w:rsidR="00056627" w:rsidRDefault="00781A69">
            <w:pPr>
              <w:numPr>
                <w:ilvl w:val="0"/>
                <w:numId w:val="41"/>
              </w:numPr>
              <w:tabs>
                <w:tab w:val="left" w:pos="170"/>
              </w:tabs>
              <w:spacing w:after="0" w:line="288" w:lineRule="auto"/>
              <w:ind w:left="34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obserwacja wrzenia,</w:t>
            </w:r>
          </w:p>
          <w:p w:rsidR="00056627" w:rsidRDefault="00781A69">
            <w:pPr>
              <w:tabs>
                <w:tab w:val="left" w:pos="170"/>
              </w:tabs>
              <w:spacing w:after="0" w:line="288" w:lineRule="auto"/>
              <w:ind w:left="170"/>
              <w:rPr>
                <w:rFonts w:ascii="Calibri" w:eastAsia="Calibri" w:hAnsi="Calibri" w:cs="Calibri"/>
                <w:color w:val="000000"/>
                <w:sz w:val="17"/>
              </w:rPr>
            </w:pPr>
            <w:r>
              <w:rPr>
                <w:rFonts w:ascii="Humanst521EUNormal" w:eastAsia="Humanst521EUNormal" w:hAnsi="Humanst521EUNormal" w:cs="Humanst521EUNormal"/>
                <w:color w:val="000000"/>
                <w:sz w:val="17"/>
              </w:rPr>
              <w:t>korzystaj</w:t>
            </w:r>
            <w:r>
              <w:rPr>
                <w:rFonts w:ascii="Calibri" w:eastAsia="Calibri" w:hAnsi="Calibri" w:cs="Calibri"/>
                <w:color w:val="000000"/>
                <w:sz w:val="17"/>
              </w:rPr>
              <w:t>ąc z opis</w:t>
            </w:r>
            <w:r>
              <w:rPr>
                <w:rFonts w:ascii="Humanst521EUNormal" w:eastAsia="Humanst521EUNormal" w:hAnsi="Humanst521EUNormal" w:cs="Humanst521EUNormal"/>
                <w:color w:val="000000"/>
                <w:sz w:val="17"/>
              </w:rPr>
              <w:t>ów do</w:t>
            </w:r>
            <w:r>
              <w:rPr>
                <w:rFonts w:ascii="Calibri" w:eastAsia="Calibri" w:hAnsi="Calibri" w:cs="Calibri"/>
                <w:color w:val="000000"/>
                <w:sz w:val="17"/>
              </w:rPr>
              <w:t xml:space="preserve">świadczeń i przestrzegając zasad bezpieczeństwa; zapisuje wyniki i formułuje wnioski </w:t>
            </w:r>
          </w:p>
          <w:p w:rsidR="00056627" w:rsidRDefault="00781A69">
            <w:pPr>
              <w:numPr>
                <w:ilvl w:val="0"/>
                <w:numId w:val="42"/>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rozwi</w:t>
            </w:r>
            <w:r>
              <w:rPr>
                <w:rFonts w:ascii="Calibri" w:eastAsia="Calibri" w:hAnsi="Calibri" w:cs="Calibri"/>
                <w:color w:val="000000"/>
                <w:sz w:val="17"/>
              </w:rPr>
              <w:t xml:space="preserve">ązuje proste zadania (w tym obliczeniowe) lub problemy dotyczące treści rozdziału: </w:t>
            </w:r>
            <w:r>
              <w:rPr>
                <w:rFonts w:ascii="Calibri" w:eastAsia="Calibri" w:hAnsi="Calibri" w:cs="Calibri"/>
                <w:i/>
                <w:color w:val="000000"/>
                <w:sz w:val="17"/>
              </w:rPr>
              <w:t>Termodynamika</w:t>
            </w:r>
            <w:r>
              <w:rPr>
                <w:rFonts w:ascii="Calibri" w:eastAsia="Calibri" w:hAnsi="Calibri" w:cs="Calibri"/>
                <w:color w:val="000000"/>
                <w:sz w:val="17"/>
              </w:rPr>
              <w:t xml:space="preserve"> (związane z energią wewnętrzną i temperaturą, przepływem ciepła oraz z wykorzystaniem: związk</w:t>
            </w:r>
            <w:r>
              <w:rPr>
                <w:rFonts w:ascii="Humanst521EUNormal" w:eastAsia="Humanst521EUNormal" w:hAnsi="Humanst521EUNormal" w:cs="Humanst521EUNormal"/>
                <w:color w:val="000000"/>
                <w:sz w:val="17"/>
              </w:rPr>
              <w:t xml:space="preserve">ów </w:t>
            </w:r>
            <w:r w:rsidR="00056627">
              <w:object w:dxaOrig="717" w:dyaOrig="294">
                <v:rect id="rectole0000000008" o:spid="_x0000_i1033" style="width:36pt;height:14.55pt" o:ole="" o:preferrelative="t" stroked="f">
                  <v:imagedata r:id="rId19" o:title=""/>
                </v:rect>
                <o:OLEObject Type="Embed" ProgID="StaticMetafile" ShapeID="rectole0000000008" DrawAspect="Content" ObjectID="_1826652890" r:id="rId20"/>
              </w:object>
            </w:r>
            <w:r>
              <w:rPr>
                <w:rFonts w:ascii="Humanst521EUNormal" w:eastAsia="Humanst521EUNormal" w:hAnsi="Humanst521EUNormal" w:cs="Humanst521EUNormal"/>
                <w:color w:val="000000"/>
                <w:sz w:val="17"/>
              </w:rPr>
              <w:t xml:space="preserve"> i </w:t>
            </w:r>
            <w:r w:rsidR="00056627">
              <w:object w:dxaOrig="864" w:dyaOrig="294">
                <v:rect id="rectole0000000009" o:spid="_x0000_i1034" style="width:43.3pt;height:14.55pt" o:ole="" o:preferrelative="t" stroked="f">
                  <v:imagedata r:id="rId21" o:title=""/>
                </v:rect>
                <o:OLEObject Type="Embed" ProgID="StaticMetafile" ShapeID="rectole0000000009" DrawAspect="Content" ObjectID="_1826652891" r:id="rId22"/>
              </w:object>
            </w:r>
            <w:r>
              <w:rPr>
                <w:rFonts w:ascii="Humanst521EUNormal" w:eastAsia="Humanst521EUNormal" w:hAnsi="Humanst521EUNormal" w:cs="Humanst521EUNormal"/>
                <w:color w:val="000000"/>
                <w:sz w:val="17"/>
              </w:rPr>
              <w:t>, zale</w:t>
            </w:r>
            <w:r>
              <w:rPr>
                <w:rFonts w:ascii="Arial" w:eastAsia="Arial" w:hAnsi="Arial" w:cs="Arial"/>
                <w:color w:val="000000"/>
                <w:sz w:val="17"/>
              </w:rPr>
              <w:t>ż</w:t>
            </w:r>
            <w:r>
              <w:rPr>
                <w:rFonts w:ascii="Humanst521EUNormal" w:eastAsia="Humanst521EUNormal" w:hAnsi="Humanst521EUNormal" w:cs="Humanst521EUNormal"/>
                <w:color w:val="000000"/>
                <w:sz w:val="17"/>
              </w:rPr>
              <w:t>no</w:t>
            </w:r>
            <w:r>
              <w:rPr>
                <w:rFonts w:ascii="Calibri" w:eastAsia="Calibri" w:hAnsi="Calibri" w:cs="Calibri"/>
                <w:color w:val="000000"/>
                <w:sz w:val="17"/>
              </w:rPr>
              <w:t xml:space="preserve">ści </w:t>
            </w:r>
            <w:r w:rsidR="00056627">
              <w:object w:dxaOrig="1205" w:dyaOrig="294">
                <v:rect id="rectole0000000010" o:spid="_x0000_i1035" style="width:60.15pt;height:14.55pt" o:ole="" o:preferrelative="t" stroked="f">
                  <v:imagedata r:id="rId23" o:title=""/>
                </v:rect>
                <o:OLEObject Type="Embed" ProgID="StaticMetafile" ShapeID="rectole0000000010" DrawAspect="Content" ObjectID="_1826652892" r:id="rId24"/>
              </w:object>
            </w:r>
            <w:r>
              <w:rPr>
                <w:rFonts w:ascii="Calibri" w:eastAsia="Calibri" w:hAnsi="Calibri" w:cs="Calibri"/>
                <w:sz w:val="16"/>
              </w:rPr>
              <w:t xml:space="preserve"> </w:t>
            </w:r>
            <w:r>
              <w:rPr>
                <w:rFonts w:ascii="Calibri" w:eastAsia="Calibri" w:hAnsi="Calibri" w:cs="Calibri"/>
                <w:color w:val="000000"/>
                <w:sz w:val="17"/>
              </w:rPr>
              <w:t xml:space="preserve">  oraz wzor</w:t>
            </w:r>
            <w:r>
              <w:rPr>
                <w:rFonts w:ascii="Humanst521EUNormal" w:eastAsia="Humanst521EUNormal" w:hAnsi="Humanst521EUNormal" w:cs="Humanst521EUNormal"/>
                <w:color w:val="000000"/>
                <w:sz w:val="17"/>
              </w:rPr>
              <w:t>ów na </w:t>
            </w:r>
            <w:proofErr w:type="spellStart"/>
            <w:r>
              <w:rPr>
                <w:rFonts w:ascii="Humanst521EUNormal" w:eastAsia="Humanst521EUNormal" w:hAnsi="Humanst521EUNormal" w:cs="Humanst521EUNormal"/>
                <w:color w:val="000000"/>
                <w:sz w:val="17"/>
                <w:vertAlign w:val="superscript"/>
              </w:rPr>
              <w:t>R</w:t>
            </w:r>
            <w:r>
              <w:rPr>
                <w:rFonts w:ascii="Humanst521EUNormal" w:eastAsia="Humanst521EUNormal" w:hAnsi="Humanst521EUNormal" w:cs="Humanst521EUNormal"/>
                <w:color w:val="000000"/>
                <w:sz w:val="17"/>
              </w:rPr>
              <w:t>ciep</w:t>
            </w:r>
            <w:r>
              <w:rPr>
                <w:rFonts w:ascii="Arial" w:eastAsia="Arial" w:hAnsi="Arial" w:cs="Arial"/>
                <w:color w:val="000000"/>
                <w:sz w:val="17"/>
              </w:rPr>
              <w:t>ł</w:t>
            </w:r>
            <w:r>
              <w:rPr>
                <w:rFonts w:ascii="Humanst521EUNormal" w:eastAsia="Humanst521EUNormal" w:hAnsi="Humanst521EUNormal" w:cs="Humanst521EUNormal"/>
                <w:color w:val="000000"/>
                <w:sz w:val="17"/>
              </w:rPr>
              <w:t>o</w:t>
            </w:r>
            <w:proofErr w:type="spellEnd"/>
            <w:r>
              <w:rPr>
                <w:rFonts w:ascii="Humanst521EUNormal" w:eastAsia="Humanst521EUNormal" w:hAnsi="Humanst521EUNormal" w:cs="Humanst521EUNormal"/>
                <w:color w:val="000000"/>
                <w:sz w:val="17"/>
              </w:rPr>
              <w:t xml:space="preserve"> topnienia i </w:t>
            </w:r>
            <w:proofErr w:type="spellStart"/>
            <w:r>
              <w:rPr>
                <w:rFonts w:ascii="Humanst521EUNormal" w:eastAsia="Humanst521EUNormal" w:hAnsi="Humanst521EUNormal" w:cs="Humanst521EUNormal"/>
                <w:color w:val="000000"/>
                <w:sz w:val="17"/>
                <w:vertAlign w:val="superscript"/>
              </w:rPr>
              <w:t>R</w:t>
            </w:r>
            <w:r>
              <w:rPr>
                <w:rFonts w:ascii="Humanst521EUNormal" w:eastAsia="Humanst521EUNormal" w:hAnsi="Humanst521EUNormal" w:cs="Humanst521EUNormal"/>
                <w:color w:val="000000"/>
                <w:sz w:val="17"/>
              </w:rPr>
              <w:t>ciep</w:t>
            </w:r>
            <w:r>
              <w:rPr>
                <w:rFonts w:ascii="Arial" w:eastAsia="Arial" w:hAnsi="Arial" w:cs="Arial"/>
                <w:color w:val="000000"/>
                <w:sz w:val="17"/>
              </w:rPr>
              <w:t>ł</w:t>
            </w:r>
            <w:r>
              <w:rPr>
                <w:rFonts w:ascii="Humanst521EUNormal" w:eastAsia="Humanst521EUNormal" w:hAnsi="Humanst521EUNormal" w:cs="Humanst521EUNormal"/>
                <w:color w:val="000000"/>
                <w:sz w:val="17"/>
              </w:rPr>
              <w:t>o</w:t>
            </w:r>
            <w:proofErr w:type="spellEnd"/>
            <w:r>
              <w:rPr>
                <w:rFonts w:ascii="Humanst521EUNormal" w:eastAsia="Humanst521EUNormal" w:hAnsi="Humanst521EUNormal" w:cs="Humanst521EUNormal"/>
                <w:color w:val="000000"/>
                <w:sz w:val="17"/>
              </w:rPr>
              <w:t xml:space="preserve"> parowania); wykonuje obliczenia i zapisuje wynik zaokr</w:t>
            </w:r>
            <w:r>
              <w:rPr>
                <w:rFonts w:ascii="Arial" w:eastAsia="Arial" w:hAnsi="Arial" w:cs="Arial"/>
                <w:color w:val="000000"/>
                <w:sz w:val="17"/>
              </w:rPr>
              <w:t>ą</w:t>
            </w:r>
            <w:r>
              <w:rPr>
                <w:rFonts w:ascii="Humanst521EUNormal" w:eastAsia="Humanst521EUNormal" w:hAnsi="Humanst521EUNormal" w:cs="Humanst521EUNormal"/>
                <w:color w:val="000000"/>
                <w:sz w:val="17"/>
              </w:rPr>
              <w:t>glony do zadanej liczby cyfr znacz</w:t>
            </w:r>
            <w:r>
              <w:rPr>
                <w:rFonts w:ascii="Calibri" w:eastAsia="Calibri" w:hAnsi="Calibri" w:cs="Calibri"/>
                <w:color w:val="000000"/>
                <w:sz w:val="17"/>
              </w:rPr>
              <w:t>ących</w:t>
            </w:r>
          </w:p>
          <w:p w:rsidR="00056627" w:rsidRDefault="00781A69">
            <w:pPr>
              <w:numPr>
                <w:ilvl w:val="0"/>
                <w:numId w:val="42"/>
              </w:numPr>
              <w:tabs>
                <w:tab w:val="left" w:pos="170"/>
              </w:tabs>
              <w:spacing w:after="0" w:line="288" w:lineRule="auto"/>
              <w:ind w:left="170" w:hanging="170"/>
            </w:pPr>
            <w:r>
              <w:rPr>
                <w:rFonts w:ascii="Humanst521EUNormal" w:eastAsia="Humanst521EUNormal" w:hAnsi="Humanst521EUNormal" w:cs="Humanst521EUNormal"/>
                <w:color w:val="000000"/>
                <w:sz w:val="17"/>
              </w:rPr>
              <w:t>wyodr</w:t>
            </w:r>
            <w:r>
              <w:rPr>
                <w:rFonts w:ascii="Calibri" w:eastAsia="Calibri" w:hAnsi="Calibri" w:cs="Calibri"/>
                <w:color w:val="000000"/>
                <w:sz w:val="17"/>
              </w:rPr>
              <w:t>ębnia z tekst</w:t>
            </w:r>
            <w:r>
              <w:rPr>
                <w:rFonts w:ascii="Humanst521EUNormal" w:eastAsia="Humanst521EUNormal" w:hAnsi="Humanst521EUNormal" w:cs="Humanst521EUNormal"/>
                <w:color w:val="000000"/>
                <w:sz w:val="17"/>
              </w:rPr>
              <w:t>ów, tabel i rysunków informacje kluczowe dla opisywanego zjawiska b</w:t>
            </w:r>
            <w:r>
              <w:rPr>
                <w:rFonts w:ascii="Calibri" w:eastAsia="Calibri" w:hAnsi="Calibri" w:cs="Calibri"/>
                <w:color w:val="000000"/>
                <w:sz w:val="17"/>
              </w:rPr>
              <w:t>ądź problemu</w:t>
            </w:r>
          </w:p>
        </w:tc>
        <w:tc>
          <w:tcPr>
            <w:tcW w:w="3436"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0"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43"/>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wyja</w:t>
            </w:r>
            <w:r>
              <w:rPr>
                <w:rFonts w:ascii="Calibri" w:eastAsia="Calibri" w:hAnsi="Calibri" w:cs="Calibri"/>
                <w:color w:val="000000"/>
                <w:sz w:val="17"/>
              </w:rPr>
              <w:t xml:space="preserve">śnia wyniki doświadczenia modelowego (ilustracja zmiany zachowania się cząsteczek ciała stałego w wyniku wykonania nad nim pracy) </w:t>
            </w:r>
          </w:p>
          <w:p w:rsidR="00056627" w:rsidRDefault="00781A69">
            <w:pPr>
              <w:numPr>
                <w:ilvl w:val="0"/>
                <w:numId w:val="43"/>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wyja</w:t>
            </w:r>
            <w:r>
              <w:rPr>
                <w:rFonts w:ascii="Calibri" w:eastAsia="Calibri" w:hAnsi="Calibri" w:cs="Calibri"/>
                <w:color w:val="000000"/>
                <w:sz w:val="17"/>
              </w:rPr>
              <w:t>śnia związek między energią kinetyczną cząsteczek i temperaturą</w:t>
            </w:r>
          </w:p>
          <w:p w:rsidR="00056627" w:rsidRDefault="00781A69">
            <w:pPr>
              <w:numPr>
                <w:ilvl w:val="0"/>
                <w:numId w:val="43"/>
              </w:numPr>
              <w:tabs>
                <w:tab w:val="left" w:pos="170"/>
              </w:tabs>
              <w:spacing w:after="0" w:line="288" w:lineRule="auto"/>
              <w:ind w:left="170" w:hanging="170"/>
              <w:rPr>
                <w:rFonts w:ascii="Calibri" w:eastAsia="Calibri" w:hAnsi="Calibri" w:cs="Calibri"/>
                <w:color w:val="000000"/>
                <w:sz w:val="17"/>
              </w:rPr>
            </w:pPr>
            <w:r>
              <w:rPr>
                <w:rFonts w:ascii="Calibri" w:eastAsia="Calibri" w:hAnsi="Calibri" w:cs="Calibri"/>
                <w:color w:val="000000"/>
                <w:sz w:val="17"/>
              </w:rPr>
              <w:t>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opisuje</w:t>
            </w:r>
            <w:proofErr w:type="spellEnd"/>
            <w:r>
              <w:rPr>
                <w:rFonts w:ascii="Calibri" w:eastAsia="Calibri" w:hAnsi="Calibri" w:cs="Calibri"/>
                <w:color w:val="000000"/>
                <w:sz w:val="17"/>
              </w:rPr>
              <w:t xml:space="preserve"> możliwość wykonania pracy kosztem energii wewnę</w:t>
            </w:r>
            <w:r>
              <w:rPr>
                <w:rFonts w:ascii="Calibri" w:eastAsia="Calibri" w:hAnsi="Calibri" w:cs="Calibri"/>
                <w:color w:val="000000"/>
                <w:sz w:val="17"/>
              </w:rPr>
              <w:t>trznej; podaje przykłady praktycznego wykorzystania tego procesu</w:t>
            </w:r>
          </w:p>
          <w:p w:rsidR="00056627" w:rsidRDefault="00781A69">
            <w:pPr>
              <w:numPr>
                <w:ilvl w:val="0"/>
                <w:numId w:val="43"/>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wyja</w:t>
            </w:r>
            <w:r>
              <w:rPr>
                <w:rFonts w:ascii="Calibri" w:eastAsia="Calibri" w:hAnsi="Calibri" w:cs="Calibri"/>
                <w:color w:val="000000"/>
                <w:sz w:val="17"/>
              </w:rPr>
              <w:t>śnia przepływ ciepła w zjawisku przewodnictwa cieplnego oraz rolę izolacji cieplnej</w:t>
            </w:r>
          </w:p>
          <w:p w:rsidR="00056627" w:rsidRDefault="00781A69">
            <w:pPr>
              <w:numPr>
                <w:ilvl w:val="0"/>
                <w:numId w:val="43"/>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uzasadnia, odwo</w:t>
            </w:r>
            <w:r>
              <w:rPr>
                <w:rFonts w:ascii="Calibri" w:eastAsia="Calibri" w:hAnsi="Calibri" w:cs="Calibri"/>
                <w:color w:val="000000"/>
                <w:sz w:val="17"/>
              </w:rPr>
              <w:t>łując się do wynik</w:t>
            </w:r>
            <w:r>
              <w:rPr>
                <w:rFonts w:ascii="Humanst521EUNormal" w:eastAsia="Humanst521EUNormal" w:hAnsi="Humanst521EUNormal" w:cs="Humanst521EUNormal"/>
                <w:color w:val="000000"/>
                <w:sz w:val="17"/>
              </w:rPr>
              <w:t>ów do</w:t>
            </w:r>
            <w:r>
              <w:rPr>
                <w:rFonts w:ascii="Calibri" w:eastAsia="Calibri" w:hAnsi="Calibri" w:cs="Calibri"/>
                <w:color w:val="000000"/>
                <w:sz w:val="17"/>
              </w:rPr>
              <w:t>świadczenia, że przyrost temperatury ciała jest wprost proporcjon</w:t>
            </w:r>
            <w:r>
              <w:rPr>
                <w:rFonts w:ascii="Calibri" w:eastAsia="Calibri" w:hAnsi="Calibri" w:cs="Calibri"/>
                <w:color w:val="000000"/>
                <w:sz w:val="17"/>
              </w:rPr>
              <w:t>alny do ilości pobranego przez ciało ciepła oraz, że ilość pobranego przez ciało ciepła do uzyskania danego przyrostu temperatury jest wprost proporcjonalna do masy ciała</w:t>
            </w:r>
          </w:p>
          <w:p w:rsidR="00056627" w:rsidRDefault="00781A69">
            <w:pPr>
              <w:numPr>
                <w:ilvl w:val="0"/>
                <w:numId w:val="43"/>
              </w:numPr>
              <w:tabs>
                <w:tab w:val="left" w:pos="170"/>
              </w:tabs>
              <w:spacing w:after="0" w:line="288" w:lineRule="auto"/>
              <w:ind w:left="170" w:hanging="170"/>
              <w:rPr>
                <w:rFonts w:ascii="Calibri" w:eastAsia="Calibri" w:hAnsi="Calibri" w:cs="Calibri"/>
                <w:color w:val="000000"/>
                <w:sz w:val="17"/>
              </w:rPr>
            </w:pPr>
            <w:r>
              <w:rPr>
                <w:rFonts w:ascii="Calibri" w:eastAsia="Calibri" w:hAnsi="Calibri" w:cs="Calibri"/>
                <w:color w:val="000000"/>
                <w:sz w:val="17"/>
              </w:rPr>
              <w:t>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rysuje</w:t>
            </w:r>
            <w:proofErr w:type="spellEnd"/>
            <w:r>
              <w:rPr>
                <w:rFonts w:ascii="Calibri" w:eastAsia="Calibri" w:hAnsi="Calibri" w:cs="Calibri"/>
                <w:color w:val="000000"/>
                <w:sz w:val="17"/>
              </w:rPr>
              <w:t xml:space="preserve"> wykres zale</w:t>
            </w:r>
            <w:r>
              <w:rPr>
                <w:rFonts w:ascii="Calibri" w:eastAsia="Calibri" w:hAnsi="Calibri" w:cs="Calibri"/>
                <w:color w:val="000000"/>
                <w:sz w:val="17"/>
              </w:rPr>
              <w:t>żności temperatury od czasu ogrzewania lub oziębiania odpowiednio dla zjawiska topnienia lub krzepnięcia na podstawie danych</w:t>
            </w:r>
          </w:p>
          <w:p w:rsidR="00056627" w:rsidRDefault="00781A69">
            <w:pPr>
              <w:numPr>
                <w:ilvl w:val="0"/>
                <w:numId w:val="43"/>
              </w:numPr>
              <w:tabs>
                <w:tab w:val="left" w:pos="170"/>
              </w:tabs>
              <w:spacing w:after="0" w:line="288" w:lineRule="auto"/>
              <w:ind w:left="170" w:hanging="170"/>
              <w:rPr>
                <w:rFonts w:ascii="Calibri" w:eastAsia="Calibri" w:hAnsi="Calibri" w:cs="Calibri"/>
                <w:color w:val="000000"/>
                <w:sz w:val="17"/>
              </w:rPr>
            </w:pPr>
            <w:r>
              <w:rPr>
                <w:rFonts w:ascii="Calibri" w:eastAsia="Calibri" w:hAnsi="Calibri" w:cs="Calibri"/>
                <w:color w:val="000000"/>
                <w:sz w:val="17"/>
              </w:rPr>
              <w:t>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posługuje</w:t>
            </w:r>
            <w:proofErr w:type="spellEnd"/>
            <w:r>
              <w:rPr>
                <w:rFonts w:ascii="Calibri" w:eastAsia="Calibri" w:hAnsi="Calibri" w:cs="Calibri"/>
                <w:color w:val="000000"/>
                <w:sz w:val="17"/>
              </w:rPr>
              <w:t xml:space="preserve"> się pojęciem ciepła topnienia wraz z jednostką w układzie SI; </w:t>
            </w:r>
            <w:r>
              <w:rPr>
                <w:rFonts w:ascii="Calibri" w:eastAsia="Calibri" w:hAnsi="Calibri" w:cs="Calibri"/>
                <w:color w:val="000000"/>
                <w:sz w:val="17"/>
              </w:rPr>
              <w:lastRenderedPageBreak/>
              <w:t>podaje wz</w:t>
            </w:r>
            <w:r>
              <w:rPr>
                <w:rFonts w:ascii="Humanst521EUNormal" w:eastAsia="Humanst521EUNormal" w:hAnsi="Humanst521EUNormal" w:cs="Humanst521EUNormal"/>
                <w:color w:val="000000"/>
                <w:sz w:val="17"/>
              </w:rPr>
              <w:t>ór na ciep</w:t>
            </w:r>
            <w:r>
              <w:rPr>
                <w:rFonts w:ascii="Calibri" w:eastAsia="Calibri" w:hAnsi="Calibri" w:cs="Calibri"/>
                <w:color w:val="000000"/>
                <w:sz w:val="17"/>
              </w:rPr>
              <w:t>ło topnienia</w:t>
            </w:r>
          </w:p>
          <w:p w:rsidR="00056627" w:rsidRDefault="00781A69">
            <w:pPr>
              <w:numPr>
                <w:ilvl w:val="0"/>
                <w:numId w:val="43"/>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wyja</w:t>
            </w:r>
            <w:r>
              <w:rPr>
                <w:rFonts w:ascii="Calibri" w:eastAsia="Calibri" w:hAnsi="Calibri" w:cs="Calibri"/>
                <w:color w:val="000000"/>
                <w:sz w:val="17"/>
              </w:rPr>
              <w:t>śnia, co dzieje się z</w:t>
            </w:r>
            <w:r>
              <w:rPr>
                <w:rFonts w:ascii="Calibri" w:eastAsia="Calibri" w:hAnsi="Calibri" w:cs="Calibri"/>
                <w:color w:val="000000"/>
                <w:sz w:val="17"/>
              </w:rPr>
              <w:t> energią pobieraną (lub oddawaną) przez mieszaninę substancji w stanie stałym i ciekłym (np. wody i lodu) podczas topnienia (lub krzepnięcia) w stałej temperaturze</w:t>
            </w:r>
          </w:p>
          <w:p w:rsidR="00056627" w:rsidRDefault="00781A69">
            <w:pPr>
              <w:numPr>
                <w:ilvl w:val="0"/>
                <w:numId w:val="43"/>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Calibri" w:eastAsia="Calibri" w:hAnsi="Calibri" w:cs="Calibri"/>
                <w:color w:val="000000"/>
                <w:sz w:val="17"/>
              </w:rPr>
              <w:t>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posługuje</w:t>
            </w:r>
            <w:proofErr w:type="spellEnd"/>
            <w:r>
              <w:rPr>
                <w:rFonts w:ascii="Calibri" w:eastAsia="Calibri" w:hAnsi="Calibri" w:cs="Calibri"/>
                <w:color w:val="000000"/>
                <w:sz w:val="17"/>
              </w:rPr>
              <w:t xml:space="preserve"> się pojęciem ciepła parowania wraz z jednostką w układzie SI; podaje wz</w:t>
            </w:r>
            <w:r>
              <w:rPr>
                <w:rFonts w:ascii="Humanst521EUNormal" w:eastAsia="Humanst521EUNormal" w:hAnsi="Humanst521EUNormal" w:cs="Humanst521EUNormal"/>
                <w:color w:val="000000"/>
                <w:sz w:val="17"/>
              </w:rPr>
              <w:t>ór na cie</w:t>
            </w:r>
            <w:r>
              <w:rPr>
                <w:rFonts w:ascii="Humanst521EUNormal" w:eastAsia="Humanst521EUNormal" w:hAnsi="Humanst521EUNormal" w:cs="Humanst521EUNormal"/>
                <w:color w:val="000000"/>
                <w:sz w:val="17"/>
              </w:rPr>
              <w:t>p</w:t>
            </w:r>
            <w:r>
              <w:rPr>
                <w:rFonts w:ascii="Arial" w:eastAsia="Arial" w:hAnsi="Arial" w:cs="Arial"/>
                <w:color w:val="000000"/>
                <w:sz w:val="17"/>
              </w:rPr>
              <w:t>ł</w:t>
            </w:r>
            <w:r>
              <w:rPr>
                <w:rFonts w:ascii="Humanst521EUNormal" w:eastAsia="Humanst521EUNormal" w:hAnsi="Humanst521EUNormal" w:cs="Humanst521EUNormal"/>
                <w:color w:val="000000"/>
                <w:sz w:val="17"/>
              </w:rPr>
              <w:t>o parowania</w:t>
            </w:r>
          </w:p>
          <w:p w:rsidR="00056627" w:rsidRDefault="00781A69">
            <w:pPr>
              <w:numPr>
                <w:ilvl w:val="0"/>
                <w:numId w:val="43"/>
              </w:numPr>
              <w:tabs>
                <w:tab w:val="left" w:pos="170"/>
              </w:tabs>
              <w:spacing w:after="0" w:line="288" w:lineRule="auto"/>
              <w:ind w:left="170" w:hanging="170"/>
              <w:rPr>
                <w:rFonts w:ascii="Calibri" w:eastAsia="Calibri" w:hAnsi="Calibri" w:cs="Calibri"/>
                <w:color w:val="000000"/>
                <w:sz w:val="17"/>
              </w:rPr>
            </w:pPr>
            <w:r>
              <w:rPr>
                <w:rFonts w:ascii="Calibri" w:eastAsia="Calibri" w:hAnsi="Calibri" w:cs="Calibri"/>
                <w:color w:val="000000"/>
                <w:sz w:val="17"/>
              </w:rPr>
              <w:t>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wyjaśnia</w:t>
            </w:r>
            <w:proofErr w:type="spellEnd"/>
            <w:r>
              <w:rPr>
                <w:rFonts w:ascii="Calibri" w:eastAsia="Calibri" w:hAnsi="Calibri" w:cs="Calibri"/>
                <w:color w:val="000000"/>
                <w:sz w:val="17"/>
              </w:rPr>
              <w:t xml:space="preserve"> zależność temperatury wrzenia od ciśnienia</w:t>
            </w:r>
          </w:p>
          <w:p w:rsidR="00056627" w:rsidRDefault="00781A69">
            <w:pPr>
              <w:numPr>
                <w:ilvl w:val="0"/>
                <w:numId w:val="43"/>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przeprowadza do</w:t>
            </w:r>
            <w:r>
              <w:rPr>
                <w:rFonts w:ascii="Calibri" w:eastAsia="Calibri" w:hAnsi="Calibri" w:cs="Calibri"/>
                <w:color w:val="000000"/>
                <w:sz w:val="17"/>
              </w:rPr>
              <w:t>świadczenie ilustrujące wykonanie pracy przez rozprężający się gaz, korzystając z opisu doświadczenia i przestrzegając zasad bezpieczeństwa; analizuje wyniki doświadczenia i</w:t>
            </w:r>
            <w:r>
              <w:rPr>
                <w:rFonts w:ascii="Calibri" w:eastAsia="Calibri" w:hAnsi="Calibri" w:cs="Calibri"/>
                <w:color w:val="000000"/>
                <w:sz w:val="17"/>
              </w:rPr>
              <w:t> formułuje wnioski</w:t>
            </w:r>
          </w:p>
          <w:p w:rsidR="00056627" w:rsidRDefault="00781A69">
            <w:pPr>
              <w:numPr>
                <w:ilvl w:val="0"/>
                <w:numId w:val="43"/>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planuje i przeprowadza do</w:t>
            </w:r>
            <w:r>
              <w:rPr>
                <w:rFonts w:ascii="Calibri" w:eastAsia="Calibri" w:hAnsi="Calibri" w:cs="Calibri"/>
                <w:color w:val="000000"/>
                <w:sz w:val="17"/>
              </w:rPr>
              <w:t>świadczenie w celu wykazania, że do uzyskania jednakowego przyrostu temperatury r</w:t>
            </w:r>
            <w:r>
              <w:rPr>
                <w:rFonts w:ascii="Humanst521EUNormal" w:eastAsia="Humanst521EUNormal" w:hAnsi="Humanst521EUNormal" w:cs="Humanst521EUNormal"/>
                <w:color w:val="000000"/>
                <w:sz w:val="17"/>
              </w:rPr>
              <w:t>ó</w:t>
            </w:r>
            <w:r>
              <w:rPr>
                <w:rFonts w:ascii="Calibri" w:eastAsia="Calibri" w:hAnsi="Calibri" w:cs="Calibri"/>
                <w:color w:val="000000"/>
                <w:sz w:val="17"/>
              </w:rPr>
              <w:t>żnych substancji o tej samej masie potrzebna jest inna ilość ciepła; opisuje przebieg doświadczenia i ocenia je</w:t>
            </w:r>
          </w:p>
          <w:p w:rsidR="00056627" w:rsidRDefault="00781A69">
            <w:pPr>
              <w:numPr>
                <w:ilvl w:val="0"/>
                <w:numId w:val="43"/>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rozwi</w:t>
            </w:r>
            <w:r>
              <w:rPr>
                <w:rFonts w:ascii="Calibri" w:eastAsia="Calibri" w:hAnsi="Calibri" w:cs="Calibri"/>
                <w:color w:val="000000"/>
                <w:sz w:val="17"/>
              </w:rPr>
              <w:t>ązuje bardzie</w:t>
            </w:r>
            <w:r>
              <w:rPr>
                <w:rFonts w:ascii="Calibri" w:eastAsia="Calibri" w:hAnsi="Calibri" w:cs="Calibri"/>
                <w:color w:val="000000"/>
                <w:sz w:val="17"/>
              </w:rPr>
              <w:t xml:space="preserve">j złożone zadania lub problemy (w tym umiarkowanie trudne zadania obliczeniowe) dotyczące treści rozdziału: </w:t>
            </w:r>
            <w:r>
              <w:rPr>
                <w:rFonts w:ascii="Calibri" w:eastAsia="Calibri" w:hAnsi="Calibri" w:cs="Calibri"/>
                <w:i/>
                <w:color w:val="000000"/>
                <w:sz w:val="17"/>
              </w:rPr>
              <w:t>Termodynamika</w:t>
            </w:r>
            <w:r>
              <w:rPr>
                <w:rFonts w:ascii="Calibri" w:eastAsia="Calibri" w:hAnsi="Calibri" w:cs="Calibri"/>
                <w:color w:val="000000"/>
                <w:sz w:val="17"/>
              </w:rPr>
              <w:t xml:space="preserve"> (związane z energią wewnętrzną i temperaturą, zmianami stanu skupienia ciał, wykorzystaniem wzor</w:t>
            </w:r>
            <w:r>
              <w:rPr>
                <w:rFonts w:ascii="Humanst521EUNormal" w:eastAsia="Humanst521EUNormal" w:hAnsi="Humanst521EUNormal" w:cs="Humanst521EUNormal"/>
                <w:color w:val="000000"/>
                <w:sz w:val="17"/>
              </w:rPr>
              <w:t>ów na </w:t>
            </w:r>
            <w:proofErr w:type="spellStart"/>
            <w:r>
              <w:rPr>
                <w:rFonts w:ascii="Humanst521EUNormal" w:eastAsia="Humanst521EUNormal" w:hAnsi="Humanst521EUNormal" w:cs="Humanst521EUNormal"/>
                <w:color w:val="000000"/>
                <w:sz w:val="17"/>
                <w:vertAlign w:val="superscript"/>
              </w:rPr>
              <w:t>R</w:t>
            </w:r>
            <w:r>
              <w:rPr>
                <w:rFonts w:ascii="Humanst521EUNormal" w:eastAsia="Humanst521EUNormal" w:hAnsi="Humanst521EUNormal" w:cs="Humanst521EUNormal"/>
                <w:color w:val="000000"/>
                <w:sz w:val="17"/>
              </w:rPr>
              <w:t>ciep</w:t>
            </w:r>
            <w:r>
              <w:rPr>
                <w:rFonts w:ascii="Arial" w:eastAsia="Arial" w:hAnsi="Arial" w:cs="Arial"/>
                <w:color w:val="000000"/>
                <w:sz w:val="17"/>
              </w:rPr>
              <w:t>ł</w:t>
            </w:r>
            <w:r>
              <w:rPr>
                <w:rFonts w:ascii="Humanst521EUNormal" w:eastAsia="Humanst521EUNormal" w:hAnsi="Humanst521EUNormal" w:cs="Humanst521EUNormal"/>
                <w:color w:val="000000"/>
                <w:sz w:val="17"/>
              </w:rPr>
              <w:t>o</w:t>
            </w:r>
            <w:proofErr w:type="spellEnd"/>
            <w:r>
              <w:rPr>
                <w:rFonts w:ascii="Humanst521EUNormal" w:eastAsia="Humanst521EUNormal" w:hAnsi="Humanst521EUNormal" w:cs="Humanst521EUNormal"/>
                <w:color w:val="000000"/>
                <w:sz w:val="17"/>
              </w:rPr>
              <w:t xml:space="preserve"> topnienia i </w:t>
            </w:r>
            <w:proofErr w:type="spellStart"/>
            <w:r>
              <w:rPr>
                <w:rFonts w:ascii="Humanst521EUNormal" w:eastAsia="Humanst521EUNormal" w:hAnsi="Humanst521EUNormal" w:cs="Humanst521EUNormal"/>
                <w:color w:val="000000"/>
                <w:sz w:val="17"/>
                <w:vertAlign w:val="superscript"/>
              </w:rPr>
              <w:t>R</w:t>
            </w:r>
            <w:r>
              <w:rPr>
                <w:rFonts w:ascii="Humanst521EUNormal" w:eastAsia="Humanst521EUNormal" w:hAnsi="Humanst521EUNormal" w:cs="Humanst521EUNormal"/>
                <w:color w:val="000000"/>
                <w:sz w:val="17"/>
              </w:rPr>
              <w:t>ciep</w:t>
            </w:r>
            <w:r>
              <w:rPr>
                <w:rFonts w:ascii="Arial" w:eastAsia="Arial" w:hAnsi="Arial" w:cs="Arial"/>
                <w:color w:val="000000"/>
                <w:sz w:val="17"/>
              </w:rPr>
              <w:t>ł</w:t>
            </w:r>
            <w:r>
              <w:rPr>
                <w:rFonts w:ascii="Humanst521EUNormal" w:eastAsia="Humanst521EUNormal" w:hAnsi="Humanst521EUNormal" w:cs="Humanst521EUNormal"/>
                <w:color w:val="000000"/>
                <w:sz w:val="17"/>
              </w:rPr>
              <w:t>o</w:t>
            </w:r>
            <w:proofErr w:type="spellEnd"/>
            <w:r>
              <w:rPr>
                <w:rFonts w:ascii="Humanst521EUNormal" w:eastAsia="Humanst521EUNormal" w:hAnsi="Humanst521EUNormal" w:cs="Humanst521EUNormal"/>
                <w:color w:val="000000"/>
                <w:sz w:val="17"/>
              </w:rPr>
              <w:t xml:space="preserve"> parowania)</w:t>
            </w:r>
          </w:p>
          <w:p w:rsidR="00056627" w:rsidRDefault="00781A69">
            <w:pPr>
              <w:numPr>
                <w:ilvl w:val="0"/>
                <w:numId w:val="43"/>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pos</w:t>
            </w:r>
            <w:r>
              <w:rPr>
                <w:rFonts w:ascii="Calibri" w:eastAsia="Calibri" w:hAnsi="Calibri" w:cs="Calibri"/>
                <w:color w:val="000000"/>
                <w:sz w:val="17"/>
              </w:rPr>
              <w:t>ługuje się informacjami pochodzącymi z analizy tekst</w:t>
            </w:r>
            <w:r>
              <w:rPr>
                <w:rFonts w:ascii="Humanst521EUNormal" w:eastAsia="Humanst521EUNormal" w:hAnsi="Humanst521EUNormal" w:cs="Humanst521EUNormal"/>
                <w:color w:val="000000"/>
                <w:sz w:val="17"/>
              </w:rPr>
              <w:t>ów (w tym popularnonaukowych) dotycz</w:t>
            </w:r>
            <w:r>
              <w:rPr>
                <w:rFonts w:ascii="Calibri" w:eastAsia="Calibri" w:hAnsi="Calibri" w:cs="Calibri"/>
                <w:color w:val="000000"/>
                <w:sz w:val="17"/>
              </w:rPr>
              <w:t xml:space="preserve">ących: </w:t>
            </w:r>
          </w:p>
          <w:p w:rsidR="00056627" w:rsidRDefault="00781A69">
            <w:pPr>
              <w:numPr>
                <w:ilvl w:val="0"/>
                <w:numId w:val="43"/>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energii wewn</w:t>
            </w:r>
            <w:r>
              <w:rPr>
                <w:rFonts w:ascii="Calibri" w:eastAsia="Calibri" w:hAnsi="Calibri" w:cs="Calibri"/>
                <w:color w:val="000000"/>
                <w:sz w:val="17"/>
              </w:rPr>
              <w:t>ętrznej i temperatury,</w:t>
            </w:r>
          </w:p>
          <w:p w:rsidR="00056627" w:rsidRDefault="00781A69">
            <w:pPr>
              <w:numPr>
                <w:ilvl w:val="0"/>
                <w:numId w:val="43"/>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wykorzystania (w przyrodzie i w </w:t>
            </w:r>
            <w:r>
              <w:rPr>
                <w:rFonts w:ascii="Calibri" w:eastAsia="Calibri" w:hAnsi="Calibri" w:cs="Calibri"/>
                <w:color w:val="000000"/>
                <w:sz w:val="17"/>
              </w:rPr>
              <w:t>życiu codziennym) przewodnictwa cieplnego (przewodnik</w:t>
            </w:r>
            <w:r>
              <w:rPr>
                <w:rFonts w:ascii="Humanst521EUNormal" w:eastAsia="Humanst521EUNormal" w:hAnsi="Humanst521EUNormal" w:cs="Humanst521EUNormal"/>
                <w:color w:val="000000"/>
                <w:sz w:val="17"/>
              </w:rPr>
              <w:t>ów i izolatorów ciep</w:t>
            </w:r>
            <w:r>
              <w:rPr>
                <w:rFonts w:ascii="Calibri" w:eastAsia="Calibri" w:hAnsi="Calibri" w:cs="Calibri"/>
                <w:color w:val="000000"/>
                <w:sz w:val="17"/>
              </w:rPr>
              <w:t>ła),</w:t>
            </w:r>
          </w:p>
          <w:p w:rsidR="00056627" w:rsidRDefault="00781A69">
            <w:pPr>
              <w:numPr>
                <w:ilvl w:val="0"/>
                <w:numId w:val="43"/>
              </w:numPr>
              <w:tabs>
                <w:tab w:val="left" w:pos="170"/>
              </w:tabs>
              <w:spacing w:after="0" w:line="288" w:lineRule="auto"/>
              <w:ind w:left="34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zjawiska konwekcji (np. pr</w:t>
            </w:r>
            <w:r>
              <w:rPr>
                <w:rFonts w:ascii="Arial" w:eastAsia="Arial" w:hAnsi="Arial" w:cs="Arial"/>
                <w:color w:val="000000"/>
                <w:sz w:val="17"/>
              </w:rPr>
              <w:t>ą</w:t>
            </w:r>
            <w:r>
              <w:rPr>
                <w:rFonts w:ascii="Humanst521EUNormal" w:eastAsia="Humanst521EUNormal" w:hAnsi="Humanst521EUNormal" w:cs="Humanst521EUNormal"/>
                <w:color w:val="000000"/>
                <w:sz w:val="17"/>
              </w:rPr>
              <w:t xml:space="preserve">dy konwekcyjne), </w:t>
            </w:r>
          </w:p>
          <w:p w:rsidR="00056627" w:rsidRDefault="00781A69">
            <w:pPr>
              <w:numPr>
                <w:ilvl w:val="0"/>
                <w:numId w:val="43"/>
              </w:numPr>
              <w:tabs>
                <w:tab w:val="left" w:pos="170"/>
              </w:tabs>
              <w:spacing w:after="0" w:line="288" w:lineRule="auto"/>
              <w:ind w:left="340" w:hanging="170"/>
              <w:rPr>
                <w:rFonts w:ascii="Calibri" w:eastAsia="Calibri" w:hAnsi="Calibri" w:cs="Calibri"/>
                <w:color w:val="000000"/>
                <w:sz w:val="17"/>
              </w:rPr>
            </w:pPr>
            <w:r>
              <w:rPr>
                <w:rFonts w:ascii="Humanst521EUNormal" w:eastAsia="Humanst521EUNormal" w:hAnsi="Humanst521EUNormal" w:cs="Humanst521EUNormal"/>
                <w:color w:val="000000"/>
                <w:sz w:val="17"/>
              </w:rPr>
              <w:t>promieniowania s</w:t>
            </w:r>
            <w:r>
              <w:rPr>
                <w:rFonts w:ascii="Calibri" w:eastAsia="Calibri" w:hAnsi="Calibri" w:cs="Calibri"/>
                <w:color w:val="000000"/>
                <w:sz w:val="17"/>
              </w:rPr>
              <w:t>łonecznego (np. kolektory słoneczne),</w:t>
            </w:r>
          </w:p>
          <w:p w:rsidR="00056627" w:rsidRDefault="00781A69">
            <w:pPr>
              <w:numPr>
                <w:ilvl w:val="0"/>
                <w:numId w:val="43"/>
              </w:numPr>
              <w:tabs>
                <w:tab w:val="left" w:pos="170"/>
              </w:tabs>
              <w:spacing w:after="0" w:line="288" w:lineRule="auto"/>
              <w:ind w:left="340" w:hanging="170"/>
              <w:rPr>
                <w:rFonts w:ascii="Humanst521EUNormal" w:eastAsia="Humanst521EUNormal" w:hAnsi="Humanst521EUNormal" w:cs="Humanst521EUNormal"/>
                <w:color w:val="000000"/>
                <w:sz w:val="17"/>
              </w:rPr>
            </w:pPr>
            <w:r>
              <w:rPr>
                <w:rFonts w:ascii="Humanst521EUNormal" w:eastAsia="Humanst521EUNormal" w:hAnsi="Humanst521EUNormal" w:cs="Humanst521EUNormal"/>
                <w:color w:val="000000"/>
                <w:sz w:val="17"/>
              </w:rPr>
              <w:t>zmian stanu skupienia cia</w:t>
            </w:r>
            <w:r>
              <w:rPr>
                <w:rFonts w:ascii="Arial" w:eastAsia="Arial" w:hAnsi="Arial" w:cs="Arial"/>
                <w:color w:val="000000"/>
                <w:sz w:val="17"/>
              </w:rPr>
              <w:t>ł</w:t>
            </w:r>
            <w:r>
              <w:rPr>
                <w:rFonts w:ascii="Humanst521EUNormal" w:eastAsia="Humanst521EUNormal" w:hAnsi="Humanst521EUNormal" w:cs="Humanst521EUNormal"/>
                <w:color w:val="000000"/>
                <w:sz w:val="17"/>
              </w:rPr>
              <w:t>, </w:t>
            </w:r>
          </w:p>
          <w:p w:rsidR="00056627" w:rsidRDefault="00781A69">
            <w:pPr>
              <w:tabs>
                <w:tab w:val="left" w:pos="170"/>
              </w:tabs>
              <w:spacing w:after="0" w:line="288" w:lineRule="auto"/>
              <w:ind w:left="170"/>
            </w:pPr>
            <w:r>
              <w:rPr>
                <w:rFonts w:ascii="Humanst521EUNormal" w:eastAsia="Humanst521EUNormal" w:hAnsi="Humanst521EUNormal" w:cs="Humanst521EUNormal"/>
                <w:color w:val="000000"/>
                <w:sz w:val="17"/>
              </w:rPr>
              <w:t>a w szczególno</w:t>
            </w:r>
            <w:r>
              <w:rPr>
                <w:rFonts w:ascii="Arial" w:eastAsia="Arial" w:hAnsi="Arial" w:cs="Arial"/>
                <w:color w:val="000000"/>
                <w:sz w:val="17"/>
              </w:rPr>
              <w:t>ś</w:t>
            </w:r>
            <w:r>
              <w:rPr>
                <w:rFonts w:ascii="Humanst521EUNormal" w:eastAsia="Humanst521EUNormal" w:hAnsi="Humanst521EUNormal" w:cs="Humanst521EUNormal"/>
                <w:color w:val="000000"/>
                <w:sz w:val="17"/>
              </w:rPr>
              <w:t xml:space="preserve">ci tekstu: </w:t>
            </w:r>
            <w:r>
              <w:rPr>
                <w:rFonts w:ascii="Humanst521EUItalic" w:eastAsia="Humanst521EUItalic" w:hAnsi="Humanst521EUItalic" w:cs="Humanst521EUItalic"/>
                <w:i/>
                <w:color w:val="000000"/>
                <w:sz w:val="17"/>
              </w:rPr>
              <w:t>Dom pasywny, czyli jak zaoszcz</w:t>
            </w:r>
            <w:r>
              <w:rPr>
                <w:rFonts w:ascii="Arial" w:eastAsia="Arial" w:hAnsi="Arial" w:cs="Arial"/>
                <w:i/>
                <w:color w:val="000000"/>
                <w:sz w:val="17"/>
              </w:rPr>
              <w:t>ę</w:t>
            </w:r>
            <w:r>
              <w:rPr>
                <w:rFonts w:ascii="Humanst521EUItalic" w:eastAsia="Humanst521EUItalic" w:hAnsi="Humanst521EUItalic" w:cs="Humanst521EUItalic"/>
                <w:i/>
                <w:color w:val="000000"/>
                <w:sz w:val="17"/>
              </w:rPr>
              <w:t>dzi</w:t>
            </w:r>
            <w:r>
              <w:rPr>
                <w:rFonts w:ascii="Calibri" w:eastAsia="Calibri" w:hAnsi="Calibri" w:cs="Calibri"/>
                <w:i/>
                <w:color w:val="000000"/>
                <w:sz w:val="17"/>
              </w:rPr>
              <w:t>ć na ogrzewaniu i klimatyzacji</w:t>
            </w:r>
            <w:r>
              <w:rPr>
                <w:rFonts w:ascii="Calibri" w:eastAsia="Calibri" w:hAnsi="Calibri" w:cs="Calibri"/>
                <w:color w:val="000000"/>
                <w:sz w:val="17"/>
              </w:rPr>
              <w:t xml:space="preserve"> (lub innego tekstu związanego z treściami rozdziału: </w:t>
            </w:r>
            <w:r>
              <w:rPr>
                <w:rFonts w:ascii="Calibri" w:eastAsia="Calibri" w:hAnsi="Calibri" w:cs="Calibri"/>
                <w:i/>
                <w:color w:val="000000"/>
                <w:sz w:val="17"/>
              </w:rPr>
              <w:t>Termodynamika</w:t>
            </w:r>
            <w:r>
              <w:rPr>
                <w:rFonts w:ascii="Calibri" w:eastAsia="Calibri" w:hAnsi="Calibri" w:cs="Calibri"/>
                <w:color w:val="000000"/>
                <w:sz w:val="17"/>
              </w:rPr>
              <w:t>)</w:t>
            </w:r>
          </w:p>
        </w:tc>
        <w:tc>
          <w:tcPr>
            <w:tcW w:w="3231" w:type="dxa"/>
            <w:tcBorders>
              <w:top w:val="single" w:sz="4" w:space="0" w:color="000000"/>
              <w:left w:val="single" w:sz="4" w:space="0" w:color="000000"/>
              <w:bottom w:val="single" w:sz="4" w:space="0" w:color="000000"/>
              <w:right w:val="single" w:sz="4" w:space="0" w:color="000000"/>
            </w:tcBorders>
            <w:shd w:val="clear" w:color="FEFAF1" w:fill="auto"/>
            <w:tcMar>
              <w:left w:w="108" w:type="dxa"/>
              <w:right w:w="108" w:type="dxa"/>
            </w:tcMar>
          </w:tcPr>
          <w:p w:rsidR="00056627" w:rsidRDefault="00781A69">
            <w:pPr>
              <w:spacing w:after="0" w:line="288" w:lineRule="auto"/>
              <w:rPr>
                <w:rFonts w:ascii="Calibri" w:eastAsia="Calibri" w:hAnsi="Calibri" w:cs="Calibri"/>
                <w:color w:val="000000"/>
                <w:sz w:val="17"/>
              </w:rPr>
            </w:pPr>
            <w:r>
              <w:rPr>
                <w:rFonts w:ascii="Humanst521EUNormal" w:eastAsia="Humanst521EUNormal" w:hAnsi="Humanst521EUNormal" w:cs="Humanst521EUNormal"/>
                <w:color w:val="000000"/>
                <w:sz w:val="17"/>
              </w:rPr>
              <w:lastRenderedPageBreak/>
              <w:t>Ucze</w:t>
            </w:r>
            <w:r>
              <w:rPr>
                <w:rFonts w:ascii="Calibri" w:eastAsia="Calibri" w:hAnsi="Calibri" w:cs="Calibri"/>
                <w:color w:val="000000"/>
                <w:sz w:val="17"/>
              </w:rPr>
              <w:t>ń:</w:t>
            </w:r>
          </w:p>
          <w:p w:rsidR="00056627" w:rsidRDefault="00781A69">
            <w:pPr>
              <w:numPr>
                <w:ilvl w:val="0"/>
                <w:numId w:val="44"/>
              </w:numPr>
              <w:tabs>
                <w:tab w:val="left" w:pos="170"/>
              </w:tabs>
              <w:spacing w:after="0" w:line="288" w:lineRule="auto"/>
              <w:ind w:left="170" w:hanging="170"/>
              <w:rPr>
                <w:rFonts w:ascii="Humanst521EUNormal" w:eastAsia="Humanst521EUNormal" w:hAnsi="Humanst521EUNormal" w:cs="Humanst521EUNormal"/>
                <w:color w:val="000000"/>
                <w:sz w:val="17"/>
              </w:rPr>
            </w:pPr>
            <w:r>
              <w:rPr>
                <w:rFonts w:ascii="Calibri" w:eastAsia="Calibri" w:hAnsi="Calibri" w:cs="Calibri"/>
                <w:color w:val="000000"/>
                <w:sz w:val="17"/>
              </w:rPr>
              <w:t> </w:t>
            </w:r>
            <w:proofErr w:type="spellStart"/>
            <w:r>
              <w:rPr>
                <w:rFonts w:ascii="Calibri" w:eastAsia="Calibri" w:hAnsi="Calibri" w:cs="Calibri"/>
                <w:color w:val="000000"/>
                <w:sz w:val="17"/>
                <w:vertAlign w:val="superscript"/>
              </w:rPr>
              <w:t>R</w:t>
            </w:r>
            <w:r>
              <w:rPr>
                <w:rFonts w:ascii="Calibri" w:eastAsia="Calibri" w:hAnsi="Calibri" w:cs="Calibri"/>
                <w:color w:val="000000"/>
                <w:sz w:val="17"/>
              </w:rPr>
              <w:t>sporządza</w:t>
            </w:r>
            <w:proofErr w:type="spellEnd"/>
            <w:r>
              <w:rPr>
                <w:rFonts w:ascii="Calibri" w:eastAsia="Calibri" w:hAnsi="Calibri" w:cs="Calibri"/>
                <w:color w:val="000000"/>
                <w:sz w:val="17"/>
              </w:rPr>
              <w:t xml:space="preserve"> i analizuje wykres zależności temperatury od czasu ogrzewania lub oziębiania dla zjawiska topnienia lub krzepnięcia na podstawie danych (opisuje osie układu wsp</w:t>
            </w:r>
            <w:r>
              <w:rPr>
                <w:rFonts w:ascii="Humanst521EUNormal" w:eastAsia="Humanst521EUNormal" w:hAnsi="Humanst521EUNormal" w:cs="Humanst521EUNormal"/>
                <w:color w:val="000000"/>
                <w:sz w:val="17"/>
              </w:rPr>
              <w:t>ó</w:t>
            </w:r>
            <w:r>
              <w:rPr>
                <w:rFonts w:ascii="Calibri" w:eastAsia="Calibri" w:hAnsi="Calibri" w:cs="Calibri"/>
                <w:color w:val="000000"/>
                <w:sz w:val="17"/>
              </w:rPr>
              <w:t>łrzędny</w:t>
            </w:r>
            <w:r>
              <w:rPr>
                <w:rFonts w:ascii="Calibri" w:eastAsia="Calibri" w:hAnsi="Calibri" w:cs="Calibri"/>
                <w:color w:val="000000"/>
                <w:sz w:val="17"/>
              </w:rPr>
              <w:t>ch, uwzględnia niepewności pomiar</w:t>
            </w:r>
            <w:r>
              <w:rPr>
                <w:rFonts w:ascii="Humanst521EUNormal" w:eastAsia="Humanst521EUNormal" w:hAnsi="Humanst521EUNormal" w:cs="Humanst521EUNormal"/>
                <w:color w:val="000000"/>
                <w:sz w:val="17"/>
              </w:rPr>
              <w:t>ów)</w:t>
            </w:r>
          </w:p>
          <w:p w:rsidR="00056627" w:rsidRDefault="00781A69">
            <w:pPr>
              <w:numPr>
                <w:ilvl w:val="0"/>
                <w:numId w:val="4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rozwi</w:t>
            </w:r>
            <w:r>
              <w:rPr>
                <w:rFonts w:ascii="Calibri" w:eastAsia="Calibri" w:hAnsi="Calibri" w:cs="Calibri"/>
                <w:color w:val="000000"/>
                <w:sz w:val="17"/>
              </w:rPr>
              <w:t>ązuje złożone zadania obliczeniowe związane ze zmianą energii wewnętrznej; szacuje rząd wielkości spodziewanego wyniku i na tej podstawie ocenia wyniki obliczeń</w:t>
            </w:r>
          </w:p>
          <w:p w:rsidR="00056627" w:rsidRDefault="00781A69">
            <w:pPr>
              <w:numPr>
                <w:ilvl w:val="0"/>
                <w:numId w:val="44"/>
              </w:numPr>
              <w:tabs>
                <w:tab w:val="left" w:pos="170"/>
              </w:tabs>
              <w:spacing w:after="0" w:line="288" w:lineRule="auto"/>
              <w:ind w:left="170" w:hanging="170"/>
              <w:rPr>
                <w:rFonts w:ascii="Calibri" w:eastAsia="Calibri" w:hAnsi="Calibri" w:cs="Calibri"/>
                <w:color w:val="000000"/>
                <w:sz w:val="17"/>
              </w:rPr>
            </w:pPr>
            <w:r>
              <w:rPr>
                <w:rFonts w:ascii="Humanst521EUNormal" w:eastAsia="Humanst521EUNormal" w:hAnsi="Humanst521EUNormal" w:cs="Humanst521EUNormal"/>
                <w:color w:val="000000"/>
                <w:sz w:val="17"/>
              </w:rPr>
              <w:t>rozwi</w:t>
            </w:r>
            <w:r>
              <w:rPr>
                <w:rFonts w:ascii="Calibri" w:eastAsia="Calibri" w:hAnsi="Calibri" w:cs="Calibri"/>
                <w:color w:val="000000"/>
                <w:sz w:val="17"/>
              </w:rPr>
              <w:t>ązuje nietypowe zadania (problemy) dotyczące tre</w:t>
            </w:r>
            <w:r>
              <w:rPr>
                <w:rFonts w:ascii="Calibri" w:eastAsia="Calibri" w:hAnsi="Calibri" w:cs="Calibri"/>
                <w:color w:val="000000"/>
                <w:sz w:val="17"/>
              </w:rPr>
              <w:t xml:space="preserve">ści rozdziału: </w:t>
            </w:r>
            <w:r>
              <w:rPr>
                <w:rFonts w:ascii="Calibri" w:eastAsia="Calibri" w:hAnsi="Calibri" w:cs="Calibri"/>
                <w:i/>
                <w:color w:val="000000"/>
                <w:sz w:val="17"/>
              </w:rPr>
              <w:t>Termodynamika</w:t>
            </w:r>
          </w:p>
          <w:p w:rsidR="00056627" w:rsidRDefault="00056627">
            <w:pPr>
              <w:spacing w:after="0" w:line="240" w:lineRule="auto"/>
            </w:pPr>
          </w:p>
        </w:tc>
      </w:tr>
    </w:tbl>
    <w:p w:rsidR="00056627" w:rsidRDefault="00781A69">
      <w:pPr>
        <w:tabs>
          <w:tab w:val="left" w:pos="227"/>
          <w:tab w:val="left" w:pos="369"/>
        </w:tabs>
        <w:spacing w:after="0" w:line="240" w:lineRule="auto"/>
        <w:jc w:val="both"/>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lastRenderedPageBreak/>
        <w:t xml:space="preserve"> </w:t>
      </w:r>
    </w:p>
    <w:sectPr w:rsidR="0005662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umanst521EUBold">
    <w:altName w:val="Times New Roman"/>
    <w:panose1 w:val="00000000000000000000"/>
    <w:charset w:val="00"/>
    <w:family w:val="roman"/>
    <w:notTrueType/>
    <w:pitch w:val="default"/>
    <w:sig w:usb0="00000000" w:usb1="00000000" w:usb2="00000000" w:usb3="00000000" w:csb0="00000000" w:csb1="00000000"/>
  </w:font>
  <w:font w:name="CentSchbookEU-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Humanst521EUNormal">
    <w:altName w:val="Times New Roman"/>
    <w:panose1 w:val="00000000000000000000"/>
    <w:charset w:val="00"/>
    <w:family w:val="roman"/>
    <w:notTrueType/>
    <w:pitch w:val="default"/>
    <w:sig w:usb0="00000000" w:usb1="00000000" w:usb2="00000000" w:usb3="00000000" w:csb0="00000000" w:csb1="00000000"/>
  </w:font>
  <w:font w:name="Humanst521EUItalic">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31544"/>
    <w:multiLevelType w:val="multilevel"/>
    <w:tmpl w:val="31C603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12025F"/>
    <w:multiLevelType w:val="multilevel"/>
    <w:tmpl w:val="4E5A50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18463B"/>
    <w:multiLevelType w:val="multilevel"/>
    <w:tmpl w:val="FE6404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EB5826"/>
    <w:multiLevelType w:val="multilevel"/>
    <w:tmpl w:val="03369B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6C1E57"/>
    <w:multiLevelType w:val="multilevel"/>
    <w:tmpl w:val="4C667A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392B4E"/>
    <w:multiLevelType w:val="multilevel"/>
    <w:tmpl w:val="046623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7133E3"/>
    <w:multiLevelType w:val="multilevel"/>
    <w:tmpl w:val="B7BACC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E912D4"/>
    <w:multiLevelType w:val="multilevel"/>
    <w:tmpl w:val="225211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110EB2"/>
    <w:multiLevelType w:val="multilevel"/>
    <w:tmpl w:val="ED88FB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8DF5B04"/>
    <w:multiLevelType w:val="multilevel"/>
    <w:tmpl w:val="FBAEEE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C93548"/>
    <w:multiLevelType w:val="multilevel"/>
    <w:tmpl w:val="6EA29B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DD36A88"/>
    <w:multiLevelType w:val="multilevel"/>
    <w:tmpl w:val="6E08C4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FB47CF5"/>
    <w:multiLevelType w:val="multilevel"/>
    <w:tmpl w:val="1B1205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35F1AE5"/>
    <w:multiLevelType w:val="multilevel"/>
    <w:tmpl w:val="1382CD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237971"/>
    <w:multiLevelType w:val="multilevel"/>
    <w:tmpl w:val="846CBA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C531CF1"/>
    <w:multiLevelType w:val="multilevel"/>
    <w:tmpl w:val="2144AE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22F003F"/>
    <w:multiLevelType w:val="multilevel"/>
    <w:tmpl w:val="4E0EFA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8636327"/>
    <w:multiLevelType w:val="multilevel"/>
    <w:tmpl w:val="47A642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B8649B3"/>
    <w:multiLevelType w:val="multilevel"/>
    <w:tmpl w:val="5C34A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CA42926"/>
    <w:multiLevelType w:val="multilevel"/>
    <w:tmpl w:val="94B08A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EBE4DF1"/>
    <w:multiLevelType w:val="multilevel"/>
    <w:tmpl w:val="D49028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F142027"/>
    <w:multiLevelType w:val="multilevel"/>
    <w:tmpl w:val="691A75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09A1F90"/>
    <w:multiLevelType w:val="multilevel"/>
    <w:tmpl w:val="13E0B8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13311B3"/>
    <w:multiLevelType w:val="multilevel"/>
    <w:tmpl w:val="52F4C2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3321D50"/>
    <w:multiLevelType w:val="multilevel"/>
    <w:tmpl w:val="7D688E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514606B"/>
    <w:multiLevelType w:val="multilevel"/>
    <w:tmpl w:val="863085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52F6BAF"/>
    <w:multiLevelType w:val="multilevel"/>
    <w:tmpl w:val="CB6C78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8517F02"/>
    <w:multiLevelType w:val="multilevel"/>
    <w:tmpl w:val="6E0AEE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9685E42"/>
    <w:multiLevelType w:val="multilevel"/>
    <w:tmpl w:val="9DB6F1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A2D51BD"/>
    <w:multiLevelType w:val="multilevel"/>
    <w:tmpl w:val="125481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B4C65F7"/>
    <w:multiLevelType w:val="multilevel"/>
    <w:tmpl w:val="FCE448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E74060A"/>
    <w:multiLevelType w:val="multilevel"/>
    <w:tmpl w:val="DBF6E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F621B1A"/>
    <w:multiLevelType w:val="multilevel"/>
    <w:tmpl w:val="E66201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7396663"/>
    <w:multiLevelType w:val="multilevel"/>
    <w:tmpl w:val="3FE8F9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87F512E"/>
    <w:multiLevelType w:val="multilevel"/>
    <w:tmpl w:val="4650EA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B767AD8"/>
    <w:multiLevelType w:val="multilevel"/>
    <w:tmpl w:val="F8DEEA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A463B38"/>
    <w:multiLevelType w:val="multilevel"/>
    <w:tmpl w:val="38C655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B154249"/>
    <w:multiLevelType w:val="multilevel"/>
    <w:tmpl w:val="49EE94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2125B99"/>
    <w:multiLevelType w:val="multilevel"/>
    <w:tmpl w:val="687E34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34F7C7D"/>
    <w:multiLevelType w:val="multilevel"/>
    <w:tmpl w:val="138A0A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3DD3E55"/>
    <w:multiLevelType w:val="multilevel"/>
    <w:tmpl w:val="0BC4E4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7DF6F96"/>
    <w:multiLevelType w:val="multilevel"/>
    <w:tmpl w:val="38C0AE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8191FAE"/>
    <w:multiLevelType w:val="multilevel"/>
    <w:tmpl w:val="1C066B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9766FBB"/>
    <w:multiLevelType w:val="multilevel"/>
    <w:tmpl w:val="6EECCF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FCD35FD"/>
    <w:multiLevelType w:val="multilevel"/>
    <w:tmpl w:val="AEDA77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1"/>
  </w:num>
  <w:num w:numId="2">
    <w:abstractNumId w:val="13"/>
  </w:num>
  <w:num w:numId="3">
    <w:abstractNumId w:val="9"/>
  </w:num>
  <w:num w:numId="4">
    <w:abstractNumId w:val="3"/>
  </w:num>
  <w:num w:numId="5">
    <w:abstractNumId w:val="40"/>
  </w:num>
  <w:num w:numId="6">
    <w:abstractNumId w:val="5"/>
  </w:num>
  <w:num w:numId="7">
    <w:abstractNumId w:val="20"/>
  </w:num>
  <w:num w:numId="8">
    <w:abstractNumId w:val="4"/>
  </w:num>
  <w:num w:numId="9">
    <w:abstractNumId w:val="17"/>
  </w:num>
  <w:num w:numId="10">
    <w:abstractNumId w:val="37"/>
  </w:num>
  <w:num w:numId="11">
    <w:abstractNumId w:val="11"/>
  </w:num>
  <w:num w:numId="12">
    <w:abstractNumId w:val="27"/>
  </w:num>
  <w:num w:numId="13">
    <w:abstractNumId w:val="16"/>
  </w:num>
  <w:num w:numId="14">
    <w:abstractNumId w:val="26"/>
  </w:num>
  <w:num w:numId="15">
    <w:abstractNumId w:val="14"/>
  </w:num>
  <w:num w:numId="16">
    <w:abstractNumId w:val="0"/>
  </w:num>
  <w:num w:numId="17">
    <w:abstractNumId w:val="23"/>
  </w:num>
  <w:num w:numId="18">
    <w:abstractNumId w:val="35"/>
  </w:num>
  <w:num w:numId="19">
    <w:abstractNumId w:val="15"/>
  </w:num>
  <w:num w:numId="20">
    <w:abstractNumId w:val="21"/>
  </w:num>
  <w:num w:numId="21">
    <w:abstractNumId w:val="10"/>
  </w:num>
  <w:num w:numId="22">
    <w:abstractNumId w:val="28"/>
  </w:num>
  <w:num w:numId="23">
    <w:abstractNumId w:val="33"/>
  </w:num>
  <w:num w:numId="24">
    <w:abstractNumId w:val="43"/>
  </w:num>
  <w:num w:numId="25">
    <w:abstractNumId w:val="22"/>
  </w:num>
  <w:num w:numId="26">
    <w:abstractNumId w:val="7"/>
  </w:num>
  <w:num w:numId="27">
    <w:abstractNumId w:val="25"/>
  </w:num>
  <w:num w:numId="28">
    <w:abstractNumId w:val="44"/>
  </w:num>
  <w:num w:numId="29">
    <w:abstractNumId w:val="32"/>
  </w:num>
  <w:num w:numId="30">
    <w:abstractNumId w:val="42"/>
  </w:num>
  <w:num w:numId="31">
    <w:abstractNumId w:val="18"/>
  </w:num>
  <w:num w:numId="32">
    <w:abstractNumId w:val="6"/>
  </w:num>
  <w:num w:numId="33">
    <w:abstractNumId w:val="39"/>
  </w:num>
  <w:num w:numId="34">
    <w:abstractNumId w:val="2"/>
  </w:num>
  <w:num w:numId="35">
    <w:abstractNumId w:val="19"/>
  </w:num>
  <w:num w:numId="36">
    <w:abstractNumId w:val="34"/>
  </w:num>
  <w:num w:numId="37">
    <w:abstractNumId w:val="1"/>
  </w:num>
  <w:num w:numId="38">
    <w:abstractNumId w:val="38"/>
  </w:num>
  <w:num w:numId="39">
    <w:abstractNumId w:val="8"/>
  </w:num>
  <w:num w:numId="40">
    <w:abstractNumId w:val="36"/>
  </w:num>
  <w:num w:numId="41">
    <w:abstractNumId w:val="30"/>
  </w:num>
  <w:num w:numId="42">
    <w:abstractNumId w:val="29"/>
  </w:num>
  <w:num w:numId="43">
    <w:abstractNumId w:val="24"/>
  </w:num>
  <w:num w:numId="44">
    <w:abstractNumId w:val="31"/>
  </w:num>
  <w:num w:numId="4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proofState w:spelling="clean"/>
  <w:defaultTabStop w:val="708"/>
  <w:hyphenationZone w:val="425"/>
  <w:characterSpacingControl w:val="doNotCompress"/>
  <w:compat>
    <w:useFELayout/>
  </w:compat>
  <w:rsids>
    <w:rsidRoot w:val="00056627"/>
    <w:rsid w:val="00056627"/>
    <w:rsid w:val="00384BB1"/>
    <w:rsid w:val="00781A6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2.png"/><Relationship Id="rId12" Type="http://schemas.openxmlformats.org/officeDocument/2006/relationships/image" Target="media/image4.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oleObject" Target="embeddings/oleObject11.bin"/><Relationship Id="rId5" Type="http://schemas.openxmlformats.org/officeDocument/2006/relationships/image" Target="media/image1.png"/><Relationship Id="rId15" Type="http://schemas.openxmlformats.org/officeDocument/2006/relationships/image" Target="media/image5.png"/><Relationship Id="rId23" Type="http://schemas.openxmlformats.org/officeDocument/2006/relationships/image" Target="media/image9.png"/><Relationship Id="rId10" Type="http://schemas.openxmlformats.org/officeDocument/2006/relationships/oleObject" Target="embeddings/oleObject3.bin"/><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6.bin"/><Relationship Id="rId22" Type="http://schemas.openxmlformats.org/officeDocument/2006/relationships/oleObject" Target="embeddings/oleObject10.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6827</Words>
  <Characters>40963</Characters>
  <Application>Microsoft Office Word</Application>
  <DocSecurity>0</DocSecurity>
  <Lines>341</Lines>
  <Paragraphs>95</Paragraphs>
  <ScaleCrop>false</ScaleCrop>
  <Company/>
  <LinksUpToDate>false</LinksUpToDate>
  <CharactersWithSpaces>47695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Jaskułowski</dc:creator>
  <cp:lastModifiedBy>Daniel Jaskułowski</cp:lastModifiedBy>
  <cp:revision>2</cp:revision>
  <dcterms:created xsi:type="dcterms:W3CDTF">2025-12-07T21:48:00Z</dcterms:created>
  <dcterms:modified xsi:type="dcterms:W3CDTF">2025-12-07T21:48:00Z</dcterms:modified>
</cp:coreProperties>
</file>