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</w:rPr>
      </w:pPr>
      <w:r>
        <w:rPr>
          <w:b/>
          <w:bCs/>
        </w:rPr>
        <w:t>KALENDARZ ROKU SZKOLNEGO 2025/2026</w:t>
      </w:r>
    </w:p>
    <w:p>
      <w:pPr>
        <w:pStyle w:val="Normal"/>
        <w:rPr/>
      </w:pPr>
      <w:r>
        <w:rPr/>
      </w:r>
    </w:p>
    <w:tbl>
      <w:tblPr>
        <w:tblpPr w:vertAnchor="margin" w:horzAnchor="margin" w:leftFromText="141" w:rightFromText="141" w:tblpX="0" w:tblpY="765"/>
        <w:tblW w:w="8844" w:type="dxa"/>
        <w:jc w:val="start"/>
        <w:tblInd w:w="-5" w:type="dxa"/>
        <w:tblLayout w:type="fixed"/>
        <w:tblCellMar>
          <w:top w:w="15" w:type="dxa"/>
          <w:start w:w="15" w:type="dxa"/>
          <w:bottom w:w="15" w:type="dxa"/>
          <w:end w:w="15" w:type="dxa"/>
        </w:tblCellMar>
        <w:tblLook w:firstRow="1" w:noVBand="1" w:lastRow="0" w:firstColumn="1" w:lastColumn="0" w:noHBand="0" w:val="04a0"/>
      </w:tblPr>
      <w:tblGrid>
        <w:gridCol w:w="2607"/>
        <w:gridCol w:w="6237"/>
      </w:tblGrid>
      <w:tr>
        <w:trPr/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1 września 2025</w:t>
            </w:r>
          </w:p>
        </w:tc>
        <w:tc>
          <w:tcPr>
            <w:tcW w:w="62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 xml:space="preserve">Rozpoczęcie roku szkolnego </w:t>
            </w:r>
          </w:p>
        </w:tc>
      </w:tr>
      <w:tr>
        <w:trPr/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14 października 2025</w:t>
            </w:r>
          </w:p>
        </w:tc>
        <w:tc>
          <w:tcPr>
            <w:tcW w:w="62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Dzień Edukacji Narodowej</w:t>
            </w:r>
          </w:p>
        </w:tc>
      </w:tr>
      <w:tr>
        <w:trPr/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 xml:space="preserve">22 grudnia – 31 grudnia 2025 </w:t>
            </w:r>
          </w:p>
        </w:tc>
        <w:tc>
          <w:tcPr>
            <w:tcW w:w="62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Zimowe ferie świąteczne</w:t>
            </w:r>
          </w:p>
        </w:tc>
      </w:tr>
      <w:tr>
        <w:trPr/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19 stycznia – 1 lutego 2026</w:t>
            </w:r>
          </w:p>
        </w:tc>
        <w:tc>
          <w:tcPr>
            <w:tcW w:w="62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Ferie zimowe</w:t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2 kwietnia – 7 kwietnia 2026 r</w:t>
            </w:r>
          </w:p>
        </w:tc>
        <w:tc>
          <w:tcPr>
            <w:tcW w:w="62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Wiosenne ferie świąteczne</w:t>
            </w:r>
          </w:p>
        </w:tc>
      </w:tr>
      <w:tr>
        <w:trPr/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11maja-13 maja 2026</w:t>
            </w:r>
          </w:p>
        </w:tc>
        <w:tc>
          <w:tcPr>
            <w:tcW w:w="62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 xml:space="preserve">Egzamin ósmoklasisty </w:t>
            </w:r>
          </w:p>
        </w:tc>
      </w:tr>
      <w:tr>
        <w:trPr/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26 czerwca 2026</w:t>
            </w:r>
          </w:p>
        </w:tc>
        <w:tc>
          <w:tcPr>
            <w:tcW w:w="62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Zakończenie zajęć dydaktyczno-wychowawczych</w:t>
            </w:r>
          </w:p>
        </w:tc>
      </w:tr>
      <w:tr>
        <w:trPr/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27 czerwca- 31 sierpnia 2026</w:t>
            </w:r>
          </w:p>
        </w:tc>
        <w:tc>
          <w:tcPr>
            <w:tcW w:w="62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Ferie letnie</w:t>
            </w:r>
          </w:p>
        </w:tc>
      </w:tr>
    </w:tbl>
    <w:p>
      <w:pPr>
        <w:pStyle w:val="Normal"/>
        <w:rPr>
          <w:rFonts w:cs="" w:cstheme="majorBidi"/>
          <w:b/>
          <w:bCs/>
        </w:rPr>
      </w:pPr>
      <w:r>
        <w:rPr>
          <w:rFonts w:cs="" w:cstheme="majorBidi"/>
          <w:b/>
          <w:bCs/>
        </w:rPr>
      </w:r>
    </w:p>
    <w:p>
      <w:pPr>
        <w:pStyle w:val="Normal"/>
        <w:jc w:val="center"/>
        <w:rPr>
          <w:rFonts w:cs="" w:cstheme="majorBidi"/>
          <w:b/>
          <w:bCs/>
        </w:rPr>
      </w:pPr>
      <w:r>
        <w:rPr>
          <w:rFonts w:cs="" w:cstheme="majorBidi"/>
          <w:b/>
          <w:bCs/>
        </w:rPr>
      </w:r>
    </w:p>
    <w:p>
      <w:pPr>
        <w:pStyle w:val="Normal"/>
        <w:jc w:val="center"/>
        <w:rPr>
          <w:rFonts w:cs="" w:asciiTheme="majorBidi" w:cstheme="majorBidi" w:hAnsiTheme="majorBidi"/>
          <w:b/>
          <w:bCs/>
        </w:rPr>
      </w:pPr>
      <w:r>
        <w:rPr>
          <w:rFonts w:cs="" w:cstheme="majorBidi"/>
          <w:b/>
          <w:bCs/>
        </w:rPr>
        <w:t xml:space="preserve">KALENDARZ UROCZYSTOŚCI </w:t>
      </w:r>
    </w:p>
    <w:p>
      <w:pPr>
        <w:pStyle w:val="Normal"/>
        <w:jc w:val="center"/>
        <w:rPr>
          <w:rFonts w:cs="" w:asciiTheme="majorBidi" w:cstheme="majorBidi" w:hAnsiTheme="majorBidi"/>
          <w:b/>
          <w:bCs/>
        </w:rPr>
      </w:pPr>
      <w:r>
        <w:rPr>
          <w:rFonts w:cs="" w:asciiTheme="majorBidi" w:cstheme="majorBidi" w:hAnsiTheme="majorBidi"/>
          <w:b/>
          <w:bCs/>
        </w:rPr>
      </w:r>
    </w:p>
    <w:p>
      <w:pPr>
        <w:pStyle w:val="Normal"/>
        <w:jc w:val="center"/>
        <w:rPr>
          <w:rFonts w:cs="" w:asciiTheme="majorBidi" w:cstheme="majorBidi" w:hAnsiTheme="majorBidi"/>
        </w:rPr>
      </w:pPr>
      <w:r>
        <w:rPr>
          <w:rFonts w:cs="" w:asciiTheme="majorBidi" w:cstheme="majorBidi" w:hAnsiTheme="majorBidi"/>
        </w:rPr>
      </w:r>
    </w:p>
    <w:tbl>
      <w:tblPr>
        <w:tblStyle w:val="Tabela-Siatka"/>
        <w:tblW w:w="906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5004"/>
        <w:gridCol w:w="4058"/>
      </w:tblGrid>
      <w:tr>
        <w:trPr/>
        <w:tc>
          <w:tcPr>
            <w:tcW w:w="5004" w:type="dxa"/>
            <w:tcBorders/>
          </w:tcPr>
          <w:p>
            <w:pPr>
              <w:pStyle w:val="Normal"/>
              <w:widowControl/>
              <w:spacing w:lineRule="auto" w:line="360" w:before="0" w:after="0"/>
              <w:jc w:val="center"/>
              <w:rPr>
                <w:rFonts w:cs="" w:asciiTheme="majorBidi" w:cstheme="majorBidi" w:hAnsiTheme="majorBidi"/>
                <w:b/>
                <w:bCs/>
                <w:sz w:val="24"/>
                <w:szCs w:val="24"/>
              </w:rPr>
            </w:pPr>
            <w:r>
              <w:rPr>
                <w:rFonts w:cs="" w:cstheme="majorBidi"/>
                <w:b/>
                <w:bCs/>
                <w:sz w:val="24"/>
                <w:szCs w:val="24"/>
                <w:lang w:val="pl-PL" w:bidi="ar-SA"/>
              </w:rPr>
              <w:t xml:space="preserve">Nazwa uroczystości </w:t>
            </w:r>
          </w:p>
        </w:tc>
        <w:tc>
          <w:tcPr>
            <w:tcW w:w="4058" w:type="dxa"/>
            <w:tcBorders/>
          </w:tcPr>
          <w:p>
            <w:pPr>
              <w:pStyle w:val="Normal"/>
              <w:widowControl/>
              <w:spacing w:lineRule="auto" w:line="360" w:before="0" w:after="0"/>
              <w:jc w:val="center"/>
              <w:rPr>
                <w:rFonts w:cs="" w:asciiTheme="majorBidi" w:cstheme="majorBidi" w:hAnsiTheme="majorBidi"/>
                <w:b/>
                <w:bCs/>
                <w:sz w:val="24"/>
                <w:szCs w:val="24"/>
              </w:rPr>
            </w:pPr>
            <w:r>
              <w:rPr>
                <w:rFonts w:cs="" w:cstheme="majorBidi"/>
                <w:b/>
                <w:bCs/>
                <w:sz w:val="24"/>
                <w:szCs w:val="24"/>
                <w:lang w:val="pl-PL" w:bidi="ar-SA"/>
              </w:rPr>
              <w:t xml:space="preserve">Termin </w:t>
            </w:r>
          </w:p>
        </w:tc>
      </w:tr>
      <w:tr>
        <w:trPr/>
        <w:tc>
          <w:tcPr>
            <w:tcW w:w="5004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rFonts w:cs="" w:asciiTheme="majorBidi" w:cstheme="majorBidi" w:hAnsiTheme="majorBidi"/>
                <w:sz w:val="24"/>
                <w:szCs w:val="24"/>
              </w:rPr>
            </w:pPr>
            <w:r>
              <w:rPr>
                <w:rFonts w:cs="" w:cstheme="majorBidi"/>
                <w:sz w:val="24"/>
                <w:szCs w:val="24"/>
                <w:lang w:val="pl-PL" w:bidi="ar-SA"/>
              </w:rPr>
              <w:t xml:space="preserve">Rozpoczęcie Roku Szkolnego </w:t>
            </w:r>
          </w:p>
        </w:tc>
        <w:tc>
          <w:tcPr>
            <w:tcW w:w="4058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rFonts w:cs="" w:asciiTheme="majorBidi" w:cstheme="majorBidi" w:hAnsiTheme="majorBidi"/>
                <w:sz w:val="24"/>
                <w:szCs w:val="24"/>
              </w:rPr>
            </w:pPr>
            <w:r>
              <w:rPr>
                <w:rFonts w:cs="" w:cstheme="majorBidi"/>
                <w:sz w:val="24"/>
                <w:szCs w:val="24"/>
                <w:lang w:val="pl-PL" w:bidi="ar-SA"/>
              </w:rPr>
              <w:t>1 września 2025 r. godz. 9. 30</w:t>
            </w:r>
          </w:p>
        </w:tc>
      </w:tr>
      <w:tr>
        <w:trPr>
          <w:trHeight w:val="879" w:hRule="atLeast"/>
        </w:trPr>
        <w:tc>
          <w:tcPr>
            <w:tcW w:w="5004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l-PL" w:bidi="ar-SA"/>
              </w:rPr>
              <w:t xml:space="preserve">Dzień Edukacji Narodowej </w:t>
            </w:r>
          </w:p>
        </w:tc>
        <w:tc>
          <w:tcPr>
            <w:tcW w:w="4058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l-PL" w:bidi="ar-SA"/>
              </w:rPr>
              <w:t xml:space="preserve">13 października 2025 r. </w:t>
            </w:r>
          </w:p>
        </w:tc>
      </w:tr>
      <w:tr>
        <w:trPr/>
        <w:tc>
          <w:tcPr>
            <w:tcW w:w="5004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l-PL" w:bidi="ar-SA"/>
              </w:rPr>
              <w:t xml:space="preserve">Święto Niepodległości </w:t>
            </w:r>
          </w:p>
        </w:tc>
        <w:tc>
          <w:tcPr>
            <w:tcW w:w="4058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l-PL" w:bidi="ar-SA"/>
              </w:rPr>
              <w:t xml:space="preserve">7 listopada 2025 r. </w:t>
            </w:r>
          </w:p>
        </w:tc>
      </w:tr>
      <w:tr>
        <w:trPr/>
        <w:tc>
          <w:tcPr>
            <w:tcW w:w="5004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l-PL" w:bidi="ar-SA"/>
              </w:rPr>
              <w:t xml:space="preserve">Jasełka </w:t>
            </w:r>
          </w:p>
        </w:tc>
        <w:tc>
          <w:tcPr>
            <w:tcW w:w="4058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l-PL" w:bidi="ar-SA"/>
              </w:rPr>
              <w:t xml:space="preserve">Przedszkole: 18 grudnia 2025 r. </w:t>
            </w:r>
          </w:p>
          <w:p>
            <w:pPr>
              <w:pStyle w:val="Normal"/>
              <w:widowControl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l-PL" w:bidi="ar-SA"/>
              </w:rPr>
              <w:t xml:space="preserve">Szkoła: 19 grudnia 2025 r. </w:t>
            </w:r>
          </w:p>
        </w:tc>
      </w:tr>
      <w:tr>
        <w:trPr>
          <w:trHeight w:val="723" w:hRule="atLeast"/>
        </w:trPr>
        <w:tc>
          <w:tcPr>
            <w:tcW w:w="5004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l-PL" w:bidi="ar-SA"/>
              </w:rPr>
              <w:t xml:space="preserve">Zabawa karnawałowa </w:t>
            </w:r>
          </w:p>
        </w:tc>
        <w:tc>
          <w:tcPr>
            <w:tcW w:w="4058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l-PL" w:bidi="ar-SA"/>
              </w:rPr>
              <w:t xml:space="preserve">12 lutego 2026 r. </w:t>
            </w:r>
          </w:p>
        </w:tc>
      </w:tr>
      <w:tr>
        <w:trPr>
          <w:trHeight w:val="847" w:hRule="atLeast"/>
        </w:trPr>
        <w:tc>
          <w:tcPr>
            <w:tcW w:w="5004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l-PL" w:bidi="ar-SA"/>
              </w:rPr>
              <w:t xml:space="preserve">Dzień Babci i Dziadka </w:t>
            </w:r>
          </w:p>
        </w:tc>
        <w:tc>
          <w:tcPr>
            <w:tcW w:w="4058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l-PL" w:bidi="ar-SA"/>
              </w:rPr>
              <w:t xml:space="preserve">Przedszkole: </w:t>
            </w:r>
            <w:r>
              <w:rPr>
                <w:rFonts w:cs="" w:asciiTheme="majorBidi" w:cstheme="majorBidi" w:hAnsiTheme="majorBidi"/>
                <w:sz w:val="24"/>
                <w:szCs w:val="24"/>
                <w:lang w:val="pl-PL" w:bidi="ar-SA"/>
              </w:rPr>
              <w:t>16 stycznia 2026r.</w:t>
            </w:r>
          </w:p>
          <w:p>
            <w:pPr>
              <w:pStyle w:val="Normal"/>
              <w:widowControl/>
              <w:spacing w:lineRule="auto" w:line="360" w:before="0" w:after="0"/>
              <w:jc w:val="start"/>
              <w:rPr>
                <w:rFonts w:cs="" w:asciiTheme="majorBidi" w:cstheme="majorBidi" w:hAnsiTheme="majorBidi"/>
                <w:sz w:val="24"/>
                <w:szCs w:val="24"/>
              </w:rPr>
            </w:pPr>
            <w:r>
              <w:rPr>
                <w:sz w:val="24"/>
                <w:szCs w:val="24"/>
                <w:lang w:val="pl-PL" w:bidi="ar-SA"/>
              </w:rPr>
              <w:t xml:space="preserve">Szkoła: </w:t>
            </w:r>
            <w:r>
              <w:rPr>
                <w:rFonts w:cs="" w:asciiTheme="majorBidi" w:cstheme="majorBidi" w:hAnsiTheme="majorBidi"/>
                <w:sz w:val="24"/>
                <w:szCs w:val="24"/>
                <w:lang w:val="pl-PL" w:bidi="ar-SA"/>
              </w:rPr>
              <w:t>15 stycznia 2026r.</w:t>
            </w:r>
          </w:p>
        </w:tc>
      </w:tr>
      <w:tr>
        <w:trPr/>
        <w:tc>
          <w:tcPr>
            <w:tcW w:w="5004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l-PL" w:bidi="ar-SA"/>
              </w:rPr>
              <w:t xml:space="preserve">Święta majowe </w:t>
            </w:r>
          </w:p>
        </w:tc>
        <w:tc>
          <w:tcPr>
            <w:tcW w:w="4058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l-PL" w:bidi="ar-SA"/>
              </w:rPr>
              <w:t xml:space="preserve">30 kwietnia 2026r. </w:t>
            </w:r>
          </w:p>
        </w:tc>
      </w:tr>
      <w:tr>
        <w:trPr/>
        <w:tc>
          <w:tcPr>
            <w:tcW w:w="5004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l-PL" w:bidi="ar-SA"/>
              </w:rPr>
              <w:t>Dzień Rodziny</w:t>
            </w:r>
          </w:p>
        </w:tc>
        <w:tc>
          <w:tcPr>
            <w:tcW w:w="4058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l-PL" w:bidi="ar-SA"/>
              </w:rPr>
              <w:t xml:space="preserve">Przedszkole: 29 maja 2026 r. </w:t>
            </w:r>
          </w:p>
          <w:p>
            <w:pPr>
              <w:pStyle w:val="Normal"/>
              <w:widowControl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l-PL" w:bidi="ar-SA"/>
              </w:rPr>
              <w:t xml:space="preserve">Szkoła kl 1-3: </w:t>
            </w:r>
            <w:r>
              <w:rPr>
                <w:sz w:val="24"/>
                <w:szCs w:val="24"/>
                <w:lang w:val="pl-PL" w:bidi="ar-SA"/>
              </w:rPr>
              <w:t>29 maja 2026r.</w:t>
            </w:r>
          </w:p>
          <w:p>
            <w:pPr>
              <w:pStyle w:val="Normal"/>
              <w:widowControl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l-PL" w:bidi="ar-SA"/>
              </w:rPr>
              <w:t>godz.: 15.30-17.30</w:t>
            </w:r>
          </w:p>
        </w:tc>
      </w:tr>
      <w:tr>
        <w:trPr/>
        <w:tc>
          <w:tcPr>
            <w:tcW w:w="5004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l-PL" w:bidi="ar-SA"/>
              </w:rPr>
              <w:t>Dzień Dziecka</w:t>
            </w:r>
          </w:p>
        </w:tc>
        <w:tc>
          <w:tcPr>
            <w:tcW w:w="4058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rFonts w:cs="" w:asciiTheme="majorBidi" w:cstheme="majorBidi" w:hAnsiTheme="majorBidi"/>
                <w:sz w:val="24"/>
                <w:szCs w:val="24"/>
                <w:lang w:val="pl-PL" w:bidi="ar-SA"/>
              </w:rPr>
              <w:t>2 czerwca 2026 r.</w:t>
            </w:r>
          </w:p>
        </w:tc>
      </w:tr>
      <w:tr>
        <w:trPr/>
        <w:tc>
          <w:tcPr>
            <w:tcW w:w="5004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rFonts w:cs="" w:asciiTheme="majorBidi" w:cstheme="majorBidi" w:hAnsiTheme="majorBidi"/>
                <w:sz w:val="24"/>
                <w:szCs w:val="24"/>
                <w:lang w:val="pl-PL" w:bidi="ar-SA"/>
              </w:rPr>
              <w:t>Uroczystość zakończenia roku szkolnego klasy</w:t>
            </w:r>
          </w:p>
        </w:tc>
        <w:tc>
          <w:tcPr>
            <w:tcW w:w="4058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sz w:val="24"/>
                <w:szCs w:val="24"/>
              </w:rPr>
            </w:pPr>
            <w:r>
              <w:rPr>
                <w:rFonts w:cs="" w:asciiTheme="majorBidi" w:cstheme="majorBidi" w:hAnsiTheme="majorBidi"/>
                <w:sz w:val="24"/>
                <w:szCs w:val="24"/>
                <w:lang w:val="pl-PL" w:bidi="ar-SA"/>
              </w:rPr>
              <w:t>26 czerwca 2026 r.</w:t>
            </w:r>
          </w:p>
        </w:tc>
      </w:tr>
    </w:tbl>
    <w:p>
      <w:pPr>
        <w:pStyle w:val="Normal"/>
        <w:jc w:val="center"/>
        <w:rPr>
          <w:rFonts w:cs="" w:asciiTheme="majorBidi" w:cstheme="majorBidi" w:hAnsiTheme="majorBidi"/>
        </w:rPr>
      </w:pPr>
      <w:r>
        <w:rPr>
          <w:rFonts w:cs="" w:asciiTheme="majorBidi" w:cstheme="majorBidi" w:hAnsiTheme="majorBidi"/>
        </w:rPr>
      </w:r>
    </w:p>
    <w:p>
      <w:pPr>
        <w:pStyle w:val="Normal"/>
        <w:jc w:val="center"/>
        <w:rPr>
          <w:rFonts w:cs="" w:cstheme="majorBidi"/>
          <w:b/>
          <w:bCs/>
        </w:rPr>
      </w:pPr>
      <w:r>
        <w:rPr>
          <w:rFonts w:cs="" w:cstheme="majorBidi"/>
          <w:b/>
          <w:bCs/>
        </w:rPr>
      </w:r>
    </w:p>
    <w:p>
      <w:pPr>
        <w:pStyle w:val="Normal"/>
        <w:jc w:val="center"/>
        <w:rPr>
          <w:rFonts w:cs="" w:cstheme="majorBidi"/>
          <w:b/>
          <w:bCs/>
        </w:rPr>
      </w:pPr>
      <w:r>
        <w:rPr>
          <w:rFonts w:cs="" w:cstheme="majorBidi"/>
          <w:b/>
          <w:bCs/>
        </w:rPr>
      </w:r>
    </w:p>
    <w:p>
      <w:pPr>
        <w:pStyle w:val="Normal"/>
        <w:jc w:val="center"/>
        <w:rPr>
          <w:rFonts w:cs="" w:cstheme="majorBidi"/>
          <w:b/>
          <w:bCs/>
        </w:rPr>
      </w:pPr>
      <w:r>
        <w:rPr>
          <w:rFonts w:cs="" w:cstheme="majorBidi"/>
          <w:b/>
          <w:bCs/>
        </w:rPr>
      </w:r>
    </w:p>
    <w:p>
      <w:pPr>
        <w:pStyle w:val="Normal"/>
        <w:jc w:val="center"/>
        <w:rPr>
          <w:rFonts w:cs="" w:cstheme="majorBidi"/>
          <w:b/>
          <w:bCs/>
        </w:rPr>
      </w:pPr>
      <w:r>
        <w:rPr>
          <w:rFonts w:cs="" w:cstheme="majorBidi"/>
          <w:b/>
          <w:bCs/>
        </w:rPr>
      </w:r>
    </w:p>
    <w:p>
      <w:pPr>
        <w:pStyle w:val="Normal"/>
        <w:jc w:val="center"/>
        <w:rPr>
          <w:rFonts w:cs="" w:cstheme="majorBidi"/>
          <w:b/>
          <w:bCs/>
        </w:rPr>
      </w:pPr>
      <w:r>
        <w:rPr>
          <w:rFonts w:cs="" w:cstheme="majorBidi"/>
          <w:b/>
          <w:bCs/>
        </w:rPr>
      </w:r>
    </w:p>
    <w:p>
      <w:pPr>
        <w:pStyle w:val="Normal"/>
        <w:jc w:val="center"/>
        <w:rPr>
          <w:rFonts w:cs="" w:cstheme="majorBidi"/>
          <w:b/>
          <w:bCs/>
        </w:rPr>
      </w:pPr>
      <w:r>
        <w:rPr>
          <w:rFonts w:cs="" w:cstheme="majorBidi"/>
          <w:b/>
          <w:bCs/>
        </w:rPr>
      </w:r>
    </w:p>
    <w:p>
      <w:pPr>
        <w:pStyle w:val="Normal"/>
        <w:jc w:val="center"/>
        <w:rPr>
          <w:rFonts w:cs="" w:cstheme="majorBidi"/>
          <w:b/>
          <w:bCs/>
        </w:rPr>
      </w:pPr>
      <w:r>
        <w:rPr>
          <w:rFonts w:cs="" w:cstheme="majorBidi"/>
          <w:b/>
          <w:bCs/>
        </w:rPr>
      </w:r>
    </w:p>
    <w:p>
      <w:pPr>
        <w:pStyle w:val="Normal"/>
        <w:jc w:val="center"/>
        <w:rPr>
          <w:rFonts w:cs="" w:cstheme="majorBidi"/>
          <w:b/>
          <w:bCs/>
        </w:rPr>
      </w:pPr>
      <w:r>
        <w:rPr>
          <w:rFonts w:cs="" w:cstheme="majorBidi"/>
          <w:b/>
          <w:bCs/>
        </w:rPr>
      </w:r>
    </w:p>
    <w:p>
      <w:pPr>
        <w:pStyle w:val="Normal"/>
        <w:jc w:val="center"/>
        <w:rPr>
          <w:rFonts w:cs="" w:asciiTheme="majorBidi" w:cstheme="majorBidi" w:hAnsiTheme="majorBidi"/>
        </w:rPr>
      </w:pPr>
      <w:r>
        <w:rPr>
          <w:rFonts w:cs="" w:cstheme="majorBidi"/>
          <w:b/>
          <w:bCs/>
        </w:rPr>
        <w:t>KALENDARZ ZEBRAŃ Z RODZICAMI</w:t>
      </w:r>
    </w:p>
    <w:p>
      <w:pPr>
        <w:pStyle w:val="Normal"/>
        <w:jc w:val="center"/>
        <w:rPr>
          <w:rFonts w:cs="" w:asciiTheme="majorBidi" w:cstheme="majorBidi" w:hAnsiTheme="majorBidi"/>
        </w:rPr>
      </w:pPr>
      <w:r>
        <w:rPr>
          <w:rFonts w:cs="" w:asciiTheme="majorBidi" w:cstheme="majorBidi" w:hAnsiTheme="majorBidi"/>
        </w:rPr>
      </w:r>
    </w:p>
    <w:tbl>
      <w:tblPr>
        <w:tblStyle w:val="Tabela-Siatka"/>
        <w:tblW w:w="906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5404"/>
        <w:gridCol w:w="3658"/>
      </w:tblGrid>
      <w:tr>
        <w:trPr/>
        <w:tc>
          <w:tcPr>
            <w:tcW w:w="5404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rFonts w:cs="" w:asciiTheme="majorBidi" w:cstheme="majorBidi" w:hAnsiTheme="majorBidi"/>
                <w:sz w:val="24"/>
                <w:szCs w:val="24"/>
              </w:rPr>
            </w:pPr>
            <w:r>
              <w:rPr>
                <w:rFonts w:cs="" w:cstheme="majorBidi"/>
                <w:b/>
                <w:bCs/>
                <w:sz w:val="24"/>
                <w:szCs w:val="24"/>
                <w:lang w:val="pl-PL" w:bidi="ar-SA"/>
              </w:rPr>
              <w:t xml:space="preserve">Kl.1-8 </w:t>
            </w:r>
            <w:r>
              <w:rPr>
                <w:rFonts w:cs="" w:cstheme="majorBidi"/>
                <w:sz w:val="24"/>
                <w:szCs w:val="24"/>
                <w:lang w:val="pl-PL" w:bidi="ar-SA"/>
              </w:rPr>
              <w:t xml:space="preserve">Zebranie organizacyjne  </w:t>
            </w:r>
          </w:p>
        </w:tc>
        <w:tc>
          <w:tcPr>
            <w:tcW w:w="3658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rFonts w:cs="" w:asciiTheme="majorBidi" w:cstheme="majorBidi" w:hAnsiTheme="majorBidi"/>
                <w:sz w:val="24"/>
                <w:szCs w:val="24"/>
              </w:rPr>
            </w:pPr>
            <w:r>
              <w:rPr>
                <w:rFonts w:cs="" w:cstheme="majorBidi"/>
                <w:sz w:val="24"/>
                <w:szCs w:val="24"/>
                <w:lang w:val="pl-PL" w:bidi="ar-SA"/>
              </w:rPr>
              <w:t>17 września 2025r., godz. 17. 00 -19.00</w:t>
            </w:r>
          </w:p>
        </w:tc>
      </w:tr>
      <w:tr>
        <w:trPr/>
        <w:tc>
          <w:tcPr>
            <w:tcW w:w="5404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rFonts w:cs="" w:asciiTheme="majorBidi" w:cstheme="majorBidi" w:hAnsiTheme="majorBidi"/>
                <w:sz w:val="24"/>
                <w:szCs w:val="24"/>
              </w:rPr>
            </w:pPr>
            <w:r>
              <w:rPr>
                <w:rFonts w:cs="" w:asciiTheme="majorBidi" w:cstheme="majorBidi" w:hAnsiTheme="majorBidi"/>
                <w:b/>
                <w:bCs/>
                <w:sz w:val="24"/>
                <w:szCs w:val="24"/>
                <w:lang w:val="pl-PL" w:bidi="ar-SA"/>
              </w:rPr>
              <w:t>Kl. 4-8</w:t>
            </w:r>
            <w:r>
              <w:rPr>
                <w:rFonts w:cs="" w:asciiTheme="majorBidi" w:cstheme="majorBidi" w:hAnsiTheme="majorBidi"/>
                <w:sz w:val="24"/>
                <w:szCs w:val="24"/>
                <w:lang w:val="pl-PL" w:bidi="ar-SA"/>
              </w:rPr>
              <w:t xml:space="preserve"> Dzień otwarty– spotkania indywidualne dotyczące wyników pracy dydaktyczno – wychowawczej </w:t>
            </w:r>
          </w:p>
        </w:tc>
        <w:tc>
          <w:tcPr>
            <w:tcW w:w="3658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rFonts w:cs="" w:asciiTheme="majorBidi" w:cstheme="majorBidi" w:hAnsiTheme="majorBidi"/>
                <w:sz w:val="24"/>
                <w:szCs w:val="24"/>
              </w:rPr>
            </w:pPr>
            <w:r>
              <w:rPr>
                <w:rFonts w:cs="" w:asciiTheme="majorBidi" w:cstheme="majorBidi" w:hAnsiTheme="majorBidi"/>
                <w:sz w:val="24"/>
                <w:szCs w:val="24"/>
                <w:lang w:val="pl-PL" w:bidi="ar-SA"/>
              </w:rPr>
              <w:t>19 listopada 2025r., godz. 17. 00-19.00</w:t>
            </w:r>
          </w:p>
        </w:tc>
      </w:tr>
      <w:tr>
        <w:trPr/>
        <w:tc>
          <w:tcPr>
            <w:tcW w:w="5404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rFonts w:cs="" w:asciiTheme="majorBidi" w:cstheme="majorBidi" w:hAnsiTheme="majorBidi"/>
                <w:sz w:val="24"/>
                <w:szCs w:val="24"/>
              </w:rPr>
            </w:pPr>
            <w:r>
              <w:rPr>
                <w:rFonts w:cs="" w:asciiTheme="majorBidi" w:cstheme="majorBidi" w:hAnsiTheme="majorBidi"/>
                <w:b/>
                <w:bCs/>
                <w:sz w:val="24"/>
                <w:szCs w:val="24"/>
                <w:lang w:val="pl-PL" w:bidi="ar-SA"/>
              </w:rPr>
              <w:t>Kl. 1-3</w:t>
            </w:r>
            <w:r>
              <w:rPr>
                <w:rFonts w:cs="" w:asciiTheme="majorBidi" w:cstheme="majorBidi" w:hAnsiTheme="majorBidi"/>
                <w:sz w:val="24"/>
                <w:szCs w:val="24"/>
                <w:lang w:val="pl-PL" w:bidi="ar-SA"/>
              </w:rPr>
              <w:t xml:space="preserve"> Zebranie podsumowujące pracę w pierwszym półroczu, zaplanowania pracy w drugim półroczu     oraz spotkania indywidualne dotyczące wyników pracy dydaktyczno – wychowawczej.</w:t>
            </w:r>
          </w:p>
        </w:tc>
        <w:tc>
          <w:tcPr>
            <w:tcW w:w="3658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rFonts w:cs="" w:asciiTheme="majorBidi" w:cstheme="majorBidi" w:hAnsiTheme="majorBidi"/>
                <w:sz w:val="24"/>
                <w:szCs w:val="24"/>
              </w:rPr>
            </w:pPr>
            <w:r>
              <w:rPr>
                <w:rFonts w:cs="" w:asciiTheme="majorBidi" w:cstheme="majorBidi" w:hAnsiTheme="majorBidi"/>
                <w:sz w:val="24"/>
                <w:szCs w:val="24"/>
                <w:lang w:val="pl-PL" w:bidi="ar-SA"/>
              </w:rPr>
              <w:t>13 stycznia 2026r. godz.17.00-19.00</w:t>
            </w:r>
          </w:p>
        </w:tc>
      </w:tr>
      <w:tr>
        <w:trPr/>
        <w:tc>
          <w:tcPr>
            <w:tcW w:w="5404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rFonts w:cs="" w:asciiTheme="majorBidi" w:cstheme="majorBidi" w:hAnsiTheme="majorBidi"/>
                <w:sz w:val="24"/>
                <w:szCs w:val="24"/>
              </w:rPr>
            </w:pPr>
            <w:r>
              <w:rPr>
                <w:rFonts w:cs="" w:asciiTheme="majorBidi" w:cstheme="majorBidi" w:hAnsiTheme="majorBidi"/>
                <w:b/>
                <w:bCs/>
                <w:sz w:val="24"/>
                <w:szCs w:val="24"/>
                <w:lang w:val="pl-PL" w:bidi="ar-SA"/>
              </w:rPr>
              <w:t>Kl. 4-8</w:t>
            </w:r>
            <w:r>
              <w:rPr>
                <w:rFonts w:cs="" w:asciiTheme="majorBidi" w:cstheme="majorBidi" w:hAnsiTheme="majorBidi"/>
                <w:sz w:val="24"/>
                <w:szCs w:val="24"/>
                <w:lang w:val="pl-PL" w:bidi="ar-SA"/>
              </w:rPr>
              <w:t xml:space="preserve"> Zebranie dotyczące wyników pracy dydaktyczno – wychowawczej, zaplanowania pracy w drugim półroczu oraz organizacji egzaminu ósmoklasisty</w:t>
            </w:r>
          </w:p>
        </w:tc>
        <w:tc>
          <w:tcPr>
            <w:tcW w:w="3658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rFonts w:cs="" w:asciiTheme="majorBidi" w:cstheme="majorBidi" w:hAnsiTheme="majorBidi"/>
                <w:sz w:val="24"/>
                <w:szCs w:val="24"/>
              </w:rPr>
            </w:pPr>
            <w:r>
              <w:rPr>
                <w:rFonts w:cs="" w:asciiTheme="majorBidi" w:cstheme="majorBidi" w:hAnsiTheme="majorBidi"/>
                <w:sz w:val="24"/>
                <w:szCs w:val="24"/>
                <w:lang w:val="pl-PL" w:bidi="ar-SA"/>
              </w:rPr>
              <w:t>11 lutego 2026, godz. 17. 00-19.00</w:t>
            </w:r>
          </w:p>
        </w:tc>
      </w:tr>
      <w:tr>
        <w:trPr/>
        <w:tc>
          <w:tcPr>
            <w:tcW w:w="5404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rFonts w:cs="" w:asciiTheme="majorBidi" w:cstheme="majorBidi" w:hAnsiTheme="majorBidi"/>
                <w:sz w:val="24"/>
                <w:szCs w:val="24"/>
              </w:rPr>
            </w:pPr>
            <w:r>
              <w:rPr>
                <w:rFonts w:cs="" w:asciiTheme="majorBidi" w:cstheme="majorBidi" w:hAnsiTheme="majorBidi"/>
                <w:b/>
                <w:bCs/>
                <w:sz w:val="24"/>
                <w:szCs w:val="24"/>
                <w:lang w:val="pl-PL" w:bidi="ar-SA"/>
              </w:rPr>
              <w:t>Klasa 8</w:t>
            </w:r>
            <w:r>
              <w:rPr>
                <w:rFonts w:cs="" w:asciiTheme="majorBidi" w:cstheme="majorBidi" w:hAnsiTheme="majorBidi"/>
                <w:sz w:val="24"/>
                <w:szCs w:val="24"/>
                <w:lang w:val="pl-PL" w:bidi="ar-SA"/>
              </w:rPr>
              <w:t xml:space="preserve"> - Zebranie organizacyjne przed egzaminem ósmoklasisty</w:t>
            </w:r>
          </w:p>
        </w:tc>
        <w:tc>
          <w:tcPr>
            <w:tcW w:w="3658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rFonts w:cs="" w:asciiTheme="majorBidi" w:cstheme="majorBidi" w:hAnsiTheme="majorBidi"/>
                <w:sz w:val="24"/>
                <w:szCs w:val="24"/>
              </w:rPr>
            </w:pPr>
            <w:r>
              <w:rPr>
                <w:rFonts w:cs="" w:asciiTheme="majorBidi" w:cstheme="majorBidi" w:hAnsiTheme="majorBidi"/>
                <w:sz w:val="24"/>
                <w:szCs w:val="24"/>
                <w:lang w:val="pl-PL" w:bidi="ar-SA"/>
              </w:rPr>
              <w:t>6 maja 2026, godz. 17. 00</w:t>
            </w:r>
          </w:p>
          <w:p>
            <w:pPr>
              <w:pStyle w:val="Normal"/>
              <w:widowControl/>
              <w:spacing w:before="0" w:after="0"/>
              <w:jc w:val="start"/>
              <w:rPr>
                <w:rFonts w:cs="" w:asciiTheme="majorBidi" w:cstheme="majorBidi" w:hAnsiTheme="majorBidi"/>
                <w:sz w:val="24"/>
                <w:szCs w:val="24"/>
              </w:rPr>
            </w:pPr>
            <w:r>
              <w:rPr>
                <w:rFonts w:cs="" w:asciiTheme="majorBidi" w:cstheme="majorBidi" w:hAnsiTheme="majorBidi"/>
                <w:sz w:val="24"/>
                <w:szCs w:val="24"/>
                <w:lang w:val="pl-PL" w:bidi="ar-SA"/>
              </w:rPr>
            </w:r>
          </w:p>
        </w:tc>
      </w:tr>
      <w:tr>
        <w:trPr/>
        <w:tc>
          <w:tcPr>
            <w:tcW w:w="5404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rFonts w:cs="" w:asciiTheme="majorBidi" w:cstheme="majorBidi" w:hAnsiTheme="majorBidi"/>
                <w:sz w:val="24"/>
                <w:szCs w:val="24"/>
              </w:rPr>
            </w:pPr>
            <w:r>
              <w:rPr>
                <w:rFonts w:cs="" w:asciiTheme="majorBidi" w:cstheme="majorBidi" w:hAnsiTheme="majorBidi"/>
                <w:b/>
                <w:bCs/>
                <w:sz w:val="24"/>
                <w:szCs w:val="24"/>
                <w:lang w:val="pl-PL" w:bidi="ar-SA"/>
              </w:rPr>
              <w:t xml:space="preserve">Klasy 4-8 </w:t>
            </w:r>
            <w:r>
              <w:rPr>
                <w:rFonts w:cs="" w:asciiTheme="majorBidi" w:cstheme="majorBidi" w:hAnsiTheme="majorBidi"/>
                <w:sz w:val="24"/>
                <w:szCs w:val="24"/>
                <w:lang w:val="pl-PL" w:bidi="ar-SA"/>
              </w:rPr>
              <w:t>Dzień otwarty – spotkania indywidualne dotyczące wyników pracy dydaktyczno – wychowawczej</w:t>
            </w:r>
          </w:p>
        </w:tc>
        <w:tc>
          <w:tcPr>
            <w:tcW w:w="3658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rFonts w:cs="" w:asciiTheme="majorBidi" w:cstheme="majorBidi" w:hAnsiTheme="majorBidi"/>
                <w:sz w:val="24"/>
                <w:szCs w:val="24"/>
              </w:rPr>
            </w:pPr>
            <w:r>
              <w:rPr>
                <w:rFonts w:cs="" w:asciiTheme="majorBidi" w:cstheme="majorBidi" w:hAnsiTheme="majorBidi"/>
                <w:sz w:val="24"/>
                <w:szCs w:val="24"/>
                <w:lang w:val="pl-PL" w:bidi="ar-SA"/>
              </w:rPr>
              <w:t>20 maja 2026r, godz. 17. 00-19.00</w:t>
            </w:r>
          </w:p>
        </w:tc>
      </w:tr>
      <w:tr>
        <w:trPr/>
        <w:tc>
          <w:tcPr>
            <w:tcW w:w="5404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rFonts w:cs="" w:asciiTheme="majorBidi" w:cstheme="majorBidi" w:hAnsiTheme="majorBidi"/>
                <w:b/>
                <w:bCs/>
                <w:sz w:val="24"/>
                <w:szCs w:val="24"/>
              </w:rPr>
            </w:pPr>
            <w:r>
              <w:rPr>
                <w:rFonts w:cs="" w:asciiTheme="majorBidi" w:cstheme="majorBidi" w:hAnsiTheme="majorBidi"/>
                <w:b/>
                <w:bCs/>
                <w:sz w:val="24"/>
                <w:szCs w:val="24"/>
                <w:lang w:val="pl-PL" w:bidi="ar-SA"/>
              </w:rPr>
              <w:t xml:space="preserve">Klasy 1-3 - </w:t>
            </w:r>
            <w:r>
              <w:rPr>
                <w:rFonts w:cs="" w:asciiTheme="majorBidi" w:cstheme="majorBidi" w:hAnsiTheme="majorBidi"/>
                <w:sz w:val="24"/>
                <w:szCs w:val="24"/>
                <w:lang w:val="pl-PL" w:bidi="ar-SA"/>
              </w:rPr>
              <w:t>Dzień otwarty – spotkania indywidualne dotyczące wyników pracy dydaktyczno – wychowawczej</w:t>
            </w:r>
          </w:p>
        </w:tc>
        <w:tc>
          <w:tcPr>
            <w:tcW w:w="3658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rFonts w:cs="" w:asciiTheme="majorBidi" w:cstheme="majorBidi" w:hAnsiTheme="majorBidi"/>
                <w:sz w:val="24"/>
                <w:szCs w:val="24"/>
              </w:rPr>
            </w:pPr>
            <w:r>
              <w:rPr>
                <w:rFonts w:cs="" w:asciiTheme="majorBidi" w:cstheme="majorBidi" w:hAnsiTheme="majorBidi"/>
                <w:sz w:val="24"/>
                <w:szCs w:val="24"/>
                <w:lang w:val="pl-PL" w:bidi="ar-SA"/>
              </w:rPr>
              <w:t>9 czerwca 2026r. 17. 00-19.00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  <w:t xml:space="preserve">Dodatkowe dni wolne od zajęć dydaktyczno - wychowawczych </w:t>
      </w:r>
    </w:p>
    <w:p>
      <w:pPr>
        <w:pStyle w:val="Normal"/>
        <w:rPr/>
      </w:pPr>
      <w:r>
        <w:rPr/>
        <w:t>13 października 2025r.</w:t>
      </w:r>
    </w:p>
    <w:p>
      <w:pPr>
        <w:pStyle w:val="Normal"/>
        <w:rPr/>
      </w:pPr>
      <w:r>
        <w:rPr/>
        <w:t>10 listopada 2025r</w:t>
      </w:r>
    </w:p>
    <w:p>
      <w:pPr>
        <w:pStyle w:val="Normal"/>
        <w:rPr/>
      </w:pPr>
      <w:r>
        <w:rPr/>
        <w:t>2 stycznia 2026r.</w:t>
      </w:r>
    </w:p>
    <w:p>
      <w:pPr>
        <w:pStyle w:val="Normal"/>
        <w:rPr/>
      </w:pPr>
      <w:r>
        <w:rPr/>
        <w:t>5 stycznia 2026r.</w:t>
      </w:r>
    </w:p>
    <w:p>
      <w:pPr>
        <w:pStyle w:val="Normal"/>
        <w:rPr>
          <w:color w:themeColor="text1" w:val="000000"/>
        </w:rPr>
      </w:pPr>
      <w:r>
        <w:rPr>
          <w:color w:themeColor="text1" w:val="000000"/>
        </w:rPr>
        <w:t>11, 12, 13 maja 2026r. – egzaminy ósmoklasisty</w:t>
      </w:r>
    </w:p>
    <w:p>
      <w:pPr>
        <w:pStyle w:val="Normal"/>
        <w:rPr>
          <w:color w:themeColor="text1" w:val="000000"/>
        </w:rPr>
      </w:pPr>
      <w:r>
        <w:rPr>
          <w:color w:themeColor="text1" w:val="000000"/>
        </w:rPr>
        <w:t>5 czerwca 2026r.- piątek po Bożym Ciele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rStyle w:val="Strong"/>
          <w:rFonts w:eastAsia="" w:eastAsiaTheme="majorEastAsia"/>
        </w:rPr>
        <w:t>14 październ</w:t>
      </w:r>
      <w:bookmarkStart w:id="0" w:name="_GoBack"/>
      <w:bookmarkEnd w:id="0"/>
      <w:r>
        <w:rPr>
          <w:rStyle w:val="Strong"/>
          <w:rFonts w:eastAsia="" w:eastAsiaTheme="majorEastAsia"/>
        </w:rPr>
        <w:t>ika 2025 r. (wtorek)</w:t>
      </w:r>
      <w:r>
        <w:rPr/>
        <w:t xml:space="preserve"> – </w:t>
      </w:r>
      <w:r>
        <w:rPr>
          <w:rStyle w:val="Emphasis"/>
          <w:rFonts w:eastAsia="" w:eastAsiaTheme="majorEastAsia"/>
        </w:rPr>
        <w:t>Dzień Edukacji Narodowej</w:t>
      </w:r>
      <w:r>
        <w:rPr/>
        <w:br/>
        <w:t>Dzień ustawowo wolny od zajęć dydaktycznych. W szkole nie odbywają się zajęcia lekcyjne.</w:t>
      </w:r>
    </w:p>
    <w:p>
      <w:pPr>
        <w:pStyle w:val="Normal"/>
        <w:rPr>
          <w:rFonts w:cs="" w:asciiTheme="majorBidi" w:cstheme="majorBidi" w:hAnsiTheme="majorBidi"/>
          <w:sz w:val="20"/>
          <w:szCs w:val="20"/>
        </w:rPr>
      </w:pPr>
      <w:r>
        <w:rPr>
          <w:rFonts w:cs="" w:asciiTheme="majorBidi" w:cstheme="majorBidi" w:hAnsiTheme="majorBidi"/>
          <w:sz w:val="20"/>
          <w:szCs w:val="20"/>
        </w:rPr>
      </w:r>
    </w:p>
    <w:p>
      <w:pPr>
        <w:pStyle w:val="Normal"/>
        <w:jc w:val="both"/>
        <w:rPr>
          <w:rFonts w:cs="" w:cstheme="majorBidi"/>
          <w:b/>
          <w:bCs/>
        </w:rPr>
      </w:pPr>
      <w:r>
        <w:rPr>
          <w:rFonts w:cs="" w:cstheme="majorBidi"/>
          <w:sz w:val="20"/>
          <w:szCs w:val="20"/>
        </w:rPr>
        <w:t xml:space="preserve">Rodzice, którzy nie mogą zapewnić dzieciom opieki w dniach wolnych od zajęć dydaktyczno – wychowawczych, tj. w dniu 14 października, podczas zimowych, wiosennych ferii świątecznych, Egzaminu Ósmoklasisty oraz w czasie dodatkowych dni wolnych od zajęć dydaktyczno - wychowawczych  proszeni są o zgłoszenie potrzeby zorganizowania dyżuru w świetlicy do wychowawców </w:t>
      </w:r>
      <w:r>
        <w:rPr>
          <w:rFonts w:cs="" w:cstheme="majorBidi"/>
          <w:b/>
          <w:bCs/>
          <w:sz w:val="20"/>
          <w:szCs w:val="20"/>
        </w:rPr>
        <w:t>dwa tygodnie wcześniej</w:t>
      </w:r>
      <w:r>
        <w:rPr>
          <w:rFonts w:cs="" w:cstheme="majorBidi"/>
          <w:sz w:val="20"/>
          <w:szCs w:val="20"/>
        </w:rPr>
        <w:t xml:space="preserve"> przed planowaną przerwą.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ptos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Aptos Display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f3b29"/>
    <w:pPr>
      <w:widowControl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  <w14:ligatures w14:val="none"/>
    </w:rPr>
  </w:style>
  <w:style w:type="paragraph" w:styleId="Heading1">
    <w:name w:val="heading 1"/>
    <w:basedOn w:val="Normal"/>
    <w:next w:val="Normal"/>
    <w:link w:val="Nagwek1Znak"/>
    <w:uiPriority w:val="9"/>
    <w:qFormat/>
    <w:rsid w:val="002f3b29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2f3b29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2f3b29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2f3b29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2f3b29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2f3b29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2f3b29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2f3b29"/>
    <w:pPr>
      <w:keepNext w:val="true"/>
      <w:keepLines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2f3b29"/>
    <w:pPr>
      <w:keepNext w:val="true"/>
      <w:keepLines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2f3b29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2f3b29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2f3b29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2f3b29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2f3b29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2f3b29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2f3b29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2f3b29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2f3b29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2f3b29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2f3b29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2f3b29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2f3b29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2f3b29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2f3b29"/>
    <w:rPr>
      <w:b/>
      <w:bCs/>
      <w:smallCaps/>
      <w:color w:themeColor="accent1" w:themeShade="bf" w:val="0F4761"/>
      <w:spacing w:val="5"/>
    </w:rPr>
  </w:style>
  <w:style w:type="character" w:styleId="Strong">
    <w:name w:val="Strong"/>
    <w:basedOn w:val="DefaultParagraphFont"/>
    <w:uiPriority w:val="22"/>
    <w:qFormat/>
    <w:rsid w:val="00ff266f"/>
    <w:rPr>
      <w:b/>
      <w:bCs/>
    </w:rPr>
  </w:style>
  <w:style w:type="character" w:styleId="Emphasis">
    <w:name w:val="Emphasis"/>
    <w:basedOn w:val="DefaultParagraphFont"/>
    <w:uiPriority w:val="20"/>
    <w:qFormat/>
    <w:rsid w:val="00ff266f"/>
    <w:rPr>
      <w:i/>
      <w:i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2f3b29"/>
    <w:pPr>
      <w:spacing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2f3b29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2f3b29"/>
    <w:pPr>
      <w:spacing w:before="160" w:after="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2f3b29"/>
    <w:pPr>
      <w:spacing w:before="0" w:after="0"/>
      <w:ind w:star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2f3b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0F4761"/>
    </w:rPr>
  </w:style>
  <w:style w:type="paragraph" w:styleId="Zawartoramki">
    <w:name w:val="Zawartość ramki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2f3b29"/>
    <w:pPr>
      <w:spacing w:after="0" w:line="240" w:lineRule="auto"/>
    </w:pPr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LibreOffice/25.8.5.2$Windows_X86_64 LibreOffice_project/9c8b85f387cc00a89945a79c9e6239f32e450ac2</Application>
  <AppVersion>15.0000</AppVersion>
  <Pages>2</Pages>
  <Words>386</Words>
  <Characters>2386</Characters>
  <CharactersWithSpaces>2746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2025-09-05T06:29:00Z</dcterms:created>
  <dc:creator>Nauczyciel</dc:creator>
  <dc:description/>
  <dc:language>pl-PL</dc:language>
  <cp:lastModifiedBy/>
  <dcterms:modified xsi:type="dcterms:W3CDTF">2026-04-29T17:00:47Z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